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F66" w:rsidRDefault="00587F66" w:rsidP="00587F66">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1ED9C187" wp14:editId="22E217BC">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87F66" w:rsidRPr="00E322EC" w:rsidRDefault="00587F66" w:rsidP="00587F6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587F66" w:rsidRPr="00E322EC" w:rsidRDefault="00587F66" w:rsidP="00587F6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9</w:t>
                      </w:r>
                    </w:p>
                  </w:txbxContent>
                </v:textbox>
                <w10:wrap anchorx="page"/>
              </v:shape>
            </w:pict>
          </mc:Fallback>
        </mc:AlternateContent>
      </w:r>
    </w:p>
    <w:p w:rsidR="00587F66" w:rsidRDefault="00587F66" w:rsidP="00587F66">
      <w:pPr>
        <w:tabs>
          <w:tab w:val="left" w:pos="5085"/>
        </w:tabs>
        <w:rPr>
          <w:rFonts w:ascii="Franklin Gothic Book" w:hAnsi="Franklin Gothic Book" w:cs="Arial"/>
          <w:b/>
        </w:rPr>
      </w:pPr>
      <w:r>
        <w:rPr>
          <w:rFonts w:ascii="Franklin Gothic Book" w:hAnsi="Franklin Gothic Book" w:cs="Arial"/>
          <w:b/>
        </w:rPr>
        <w:tab/>
      </w:r>
    </w:p>
    <w:sdt>
      <w:sdtPr>
        <w:rPr>
          <w:rFonts w:ascii="Franklin Gothic Book" w:hAnsi="Franklin Gothic Book" w:cs="Arial"/>
          <w:b/>
        </w:rPr>
        <w:id w:val="-1228611541"/>
        <w:docPartObj>
          <w:docPartGallery w:val="Cover Pages"/>
          <w:docPartUnique/>
        </w:docPartObj>
      </w:sdtPr>
      <w:sdtEndPr/>
      <w:sdtContent>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87F66"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87F66" w:rsidRDefault="00587F66" w:rsidP="00587F66">
                    <w:pPr>
                      <w:pStyle w:val="KeinLeerraum"/>
                      <w:rPr>
                        <w:color w:val="365F91" w:themeColor="accent1" w:themeShade="BF"/>
                        <w:sz w:val="24"/>
                      </w:rPr>
                    </w:pPr>
                    <w:r>
                      <w:rPr>
                        <w:rFonts w:ascii="Franklin Gothic Book" w:hAnsi="Franklin Gothic Book"/>
                        <w:sz w:val="24"/>
                        <w:szCs w:val="24"/>
                      </w:rPr>
                      <w:t>Video 09</w:t>
                    </w:r>
                  </w:p>
                </w:tc>
              </w:sdtContent>
            </w:sdt>
          </w:tr>
          <w:tr w:rsidR="00587F66" w:rsidTr="00B720A3">
            <w:trPr>
              <w:trHeight w:val="1851"/>
            </w:trPr>
            <w:tc>
              <w:tcPr>
                <w:tcW w:w="8349" w:type="dxa"/>
              </w:tcPr>
              <w:bookmarkStart w:id="0" w:name="_GoBack" w:colFirst="0" w:colLast="0" w:displacedByCustomXml="next"/>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87F66" w:rsidRDefault="00B51092" w:rsidP="00587F66">
                    <w:pPr>
                      <w:pStyle w:val="KeinLeerraum"/>
                      <w:spacing w:line="216" w:lineRule="auto"/>
                      <w:rPr>
                        <w:rFonts w:ascii="Franklin Gothic Book" w:eastAsiaTheme="majorEastAsia" w:hAnsi="Franklin Gothic Book" w:cstheme="majorBidi"/>
                        <w:sz w:val="88"/>
                        <w:szCs w:val="88"/>
                      </w:rPr>
                    </w:pPr>
                    <w:r>
                      <w:rPr>
                        <w:rFonts w:ascii="Franklin Gothic Book" w:eastAsiaTheme="majorEastAsia" w:hAnsi="Franklin Gothic Book" w:cstheme="majorBidi"/>
                        <w:sz w:val="88"/>
                        <w:szCs w:val="88"/>
                      </w:rPr>
                      <w:t>MEDIENKOMPETENZ</w:t>
                    </w:r>
                  </w:p>
                </w:sdtContent>
              </w:sdt>
              <w:p w:rsidR="00B51092" w:rsidRPr="004E6974" w:rsidRDefault="00B51092" w:rsidP="00587F66">
                <w:pPr>
                  <w:pStyle w:val="KeinLeerraum"/>
                  <w:spacing w:line="216" w:lineRule="auto"/>
                  <w:rPr>
                    <w:rFonts w:asciiTheme="majorHAnsi" w:eastAsiaTheme="majorEastAsia" w:hAnsiTheme="majorHAnsi" w:cstheme="majorBidi"/>
                    <w:color w:val="4F81BD" w:themeColor="accent1"/>
                    <w:sz w:val="88"/>
                    <w:szCs w:val="88"/>
                  </w:rPr>
                </w:pPr>
                <w:r w:rsidRPr="004E6974">
                  <w:rPr>
                    <w:rFonts w:ascii="Franklin Gothic Book" w:eastAsiaTheme="majorEastAsia" w:hAnsi="Franklin Gothic Book" w:cstheme="majorBidi"/>
                    <w:sz w:val="88"/>
                    <w:szCs w:val="88"/>
                  </w:rPr>
                  <w:t>MEDIENINHALTE</w:t>
                </w:r>
              </w:p>
            </w:tc>
          </w:tr>
          <w:tr w:rsidR="00587F66" w:rsidTr="00114BFB">
            <w:bookmarkEnd w:id="0" w:displacedByCustomXml="next"/>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87F66" w:rsidRDefault="00AE61D5" w:rsidP="00587F66">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tabs>
              <w:tab w:val="left" w:pos="3255"/>
            </w:tabs>
            <w:rPr>
              <w:rFonts w:ascii="Franklin Gothic Book" w:hAnsi="Franklin Gothic Book" w:cs="Arial"/>
              <w:b/>
            </w:rPr>
          </w:pPr>
          <w:r>
            <w:rPr>
              <w:rFonts w:ascii="Franklin Gothic Book" w:hAnsi="Franklin Gothic Book" w:cs="Arial"/>
              <w:b/>
            </w:rPr>
            <w:tab/>
          </w: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r w:rsidRPr="00562A93">
            <w:rPr>
              <w:rFonts w:ascii="Franklin Gothic Book" w:hAnsi="Franklin Gothic Book" w:cs="Arial"/>
              <w:b/>
              <w:noProof/>
              <w:lang w:val="de-AT" w:eastAsia="de-AT"/>
            </w:rPr>
            <w:drawing>
              <wp:inline distT="0" distB="0" distL="0" distR="0" wp14:anchorId="0B03CB13" wp14:editId="2B926023">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5F4772" w:rsidRPr="00F95E1E" w:rsidRDefault="00A70913" w:rsidP="00F95E1E">
      <w:pPr>
        <w:spacing w:line="360" w:lineRule="auto"/>
        <w:jc w:val="both"/>
        <w:rPr>
          <w:rFonts w:ascii="Franklin Gothic Book" w:hAnsi="Franklin Gothic Book"/>
          <w:b/>
        </w:rPr>
      </w:pPr>
      <w:r w:rsidRPr="00F95E1E">
        <w:rPr>
          <w:rFonts w:ascii="Franklin Gothic Book" w:hAnsi="Franklin Gothic Book"/>
          <w:b/>
        </w:rPr>
        <w:lastRenderedPageBreak/>
        <w:t>Medien verstehen</w:t>
      </w:r>
    </w:p>
    <w:p w:rsidR="003E1EAA" w:rsidRPr="00F95E1E" w:rsidRDefault="003E1EAA" w:rsidP="00F95E1E">
      <w:pPr>
        <w:spacing w:line="360" w:lineRule="auto"/>
        <w:jc w:val="both"/>
        <w:rPr>
          <w:rFonts w:ascii="Franklin Gothic Book" w:hAnsi="Franklin Gothic Book"/>
          <w:b/>
        </w:rPr>
      </w:pPr>
      <w:r w:rsidRPr="00F95E1E">
        <w:rPr>
          <w:rFonts w:ascii="Franklin Gothic Book" w:hAnsi="Franklin Gothic Book"/>
          <w:b/>
        </w:rPr>
        <w:t xml:space="preserve">So viele Zeitungen, Zeitschriften und Magazine! Und </w:t>
      </w:r>
      <w:r w:rsidR="00DF3F12" w:rsidRPr="00F95E1E">
        <w:rPr>
          <w:rFonts w:ascii="Franklin Gothic Book" w:hAnsi="Franklin Gothic Book"/>
          <w:b/>
        </w:rPr>
        <w:t>alle haben eine Webs</w:t>
      </w:r>
      <w:r w:rsidR="002C6316" w:rsidRPr="00F95E1E">
        <w:rPr>
          <w:rFonts w:ascii="Franklin Gothic Book" w:hAnsi="Franklin Gothic Book"/>
          <w:b/>
        </w:rPr>
        <w:t>ite, so dass man viele der Inhalte auch online lesen kann. Du hast also eine große Au</w:t>
      </w:r>
      <w:r w:rsidR="00DF3F12" w:rsidRPr="00F95E1E">
        <w:rPr>
          <w:rFonts w:ascii="Franklin Gothic Book" w:hAnsi="Franklin Gothic Book"/>
          <w:b/>
        </w:rPr>
        <w:t xml:space="preserve">swahl an Newsseiten, auf denen </w:t>
      </w:r>
      <w:r w:rsidR="00AE61D5">
        <w:rPr>
          <w:rFonts w:ascii="Franklin Gothic Book" w:hAnsi="Franklin Gothic Book"/>
          <w:b/>
        </w:rPr>
        <w:t>d</w:t>
      </w:r>
      <w:r w:rsidR="00DF3F12" w:rsidRPr="00F95E1E">
        <w:rPr>
          <w:rFonts w:ascii="Franklin Gothic Book" w:hAnsi="Franklin Gothic Book"/>
          <w:b/>
        </w:rPr>
        <w:t xml:space="preserve">u </w:t>
      </w:r>
      <w:r w:rsidR="00AE61D5">
        <w:rPr>
          <w:rFonts w:ascii="Franklin Gothic Book" w:hAnsi="Franklin Gothic Book"/>
          <w:b/>
        </w:rPr>
        <w:t>d</w:t>
      </w:r>
      <w:r w:rsidR="002C6316" w:rsidRPr="00F95E1E">
        <w:rPr>
          <w:rFonts w:ascii="Franklin Gothic Book" w:hAnsi="Franklin Gothic Book"/>
          <w:b/>
        </w:rPr>
        <w:t>ich informieren kannst, was wirklich großartig ist. Klar</w:t>
      </w:r>
      <w:r w:rsidR="00DF3F12" w:rsidRPr="00F95E1E">
        <w:rPr>
          <w:rFonts w:ascii="Franklin Gothic Book" w:hAnsi="Franklin Gothic Book"/>
          <w:b/>
        </w:rPr>
        <w:t xml:space="preserve"> </w:t>
      </w:r>
      <w:r w:rsidR="00AE61D5">
        <w:rPr>
          <w:rFonts w:ascii="Franklin Gothic Book" w:hAnsi="Franklin Gothic Book"/>
          <w:b/>
        </w:rPr>
        <w:t>–</w:t>
      </w:r>
      <w:r w:rsidR="002C6316" w:rsidRPr="00F95E1E">
        <w:rPr>
          <w:rFonts w:ascii="Franklin Gothic Book" w:hAnsi="Franklin Gothic Book"/>
          <w:b/>
        </w:rPr>
        <w:t xml:space="preserve"> die </w:t>
      </w:r>
      <w:r w:rsidR="00DF3F12" w:rsidRPr="00F95E1E">
        <w:rPr>
          <w:rFonts w:ascii="Franklin Gothic Book" w:hAnsi="Franklin Gothic Book"/>
          <w:b/>
        </w:rPr>
        <w:t>meisten Zeitungen und ihre Webs</w:t>
      </w:r>
      <w:r w:rsidR="002C6316" w:rsidRPr="00F95E1E">
        <w:rPr>
          <w:rFonts w:ascii="Franklin Gothic Book" w:hAnsi="Franklin Gothic Book"/>
          <w:b/>
        </w:rPr>
        <w:t>ite</w:t>
      </w:r>
      <w:r w:rsidR="00DF3F12" w:rsidRPr="00F95E1E">
        <w:rPr>
          <w:rFonts w:ascii="Franklin Gothic Book" w:hAnsi="Franklin Gothic Book"/>
          <w:b/>
        </w:rPr>
        <w:t>s</w:t>
      </w:r>
      <w:r w:rsidR="002C6316" w:rsidRPr="00F95E1E">
        <w:rPr>
          <w:rFonts w:ascii="Franklin Gothic Book" w:hAnsi="Franklin Gothic Book"/>
          <w:b/>
        </w:rPr>
        <w:t xml:space="preserve"> v</w:t>
      </w:r>
      <w:r w:rsidR="00DF3F12" w:rsidRPr="00F95E1E">
        <w:rPr>
          <w:rFonts w:ascii="Franklin Gothic Book" w:hAnsi="Franklin Gothic Book"/>
          <w:b/>
        </w:rPr>
        <w:t xml:space="preserve">eröffentlichen dieselben Themen </w:t>
      </w:r>
      <w:r w:rsidR="00AE61D5">
        <w:rPr>
          <w:rFonts w:ascii="Franklin Gothic Book" w:hAnsi="Franklin Gothic Book"/>
          <w:b/>
        </w:rPr>
        <w:t>–</w:t>
      </w:r>
      <w:r w:rsidR="002C6316" w:rsidRPr="00F95E1E">
        <w:rPr>
          <w:rFonts w:ascii="Franklin Gothic Book" w:hAnsi="Franklin Gothic Book"/>
          <w:b/>
        </w:rPr>
        <w:t xml:space="preserve"> dennoch sind sie irgendwie alle ein wen</w:t>
      </w:r>
      <w:r w:rsidR="00DF3F12" w:rsidRPr="00F95E1E">
        <w:rPr>
          <w:rFonts w:ascii="Franklin Gothic Book" w:hAnsi="Franklin Gothic Book"/>
          <w:b/>
        </w:rPr>
        <w:t xml:space="preserve">ig unterschiedlich. Das dürfte </w:t>
      </w:r>
      <w:r w:rsidR="00AE61D5">
        <w:rPr>
          <w:rFonts w:ascii="Franklin Gothic Book" w:hAnsi="Franklin Gothic Book"/>
          <w:b/>
        </w:rPr>
        <w:t>d</w:t>
      </w:r>
      <w:r w:rsidR="002C6316" w:rsidRPr="00F95E1E">
        <w:rPr>
          <w:rFonts w:ascii="Franklin Gothic Book" w:hAnsi="Franklin Gothic Book"/>
          <w:b/>
        </w:rPr>
        <w:t>ir bestimmt schon aufgefallen sein.</w:t>
      </w:r>
    </w:p>
    <w:p w:rsidR="003E1EAA" w:rsidRPr="00F95E1E" w:rsidRDefault="00DF3F12" w:rsidP="00F95E1E">
      <w:pPr>
        <w:spacing w:line="360" w:lineRule="auto"/>
        <w:jc w:val="both"/>
        <w:rPr>
          <w:rFonts w:ascii="Franklin Gothic Book" w:hAnsi="Franklin Gothic Book"/>
        </w:rPr>
      </w:pPr>
      <w:r w:rsidRPr="00F95E1E">
        <w:rPr>
          <w:rFonts w:ascii="Franklin Gothic Book" w:hAnsi="Franklin Gothic Book"/>
        </w:rPr>
        <w:t xml:space="preserve">Ein Thema </w:t>
      </w:r>
      <w:r w:rsidR="00AE61D5">
        <w:rPr>
          <w:rFonts w:ascii="Franklin Gothic Book" w:hAnsi="Franklin Gothic Book"/>
        </w:rPr>
        <w:t>–</w:t>
      </w:r>
      <w:r w:rsidR="00A70913" w:rsidRPr="00F95E1E">
        <w:rPr>
          <w:rFonts w:ascii="Franklin Gothic Book" w:hAnsi="Franklin Gothic Book"/>
        </w:rPr>
        <w:t xml:space="preserve"> viele Überschriften! Du hast sicherlich schon bemerkt, das</w:t>
      </w:r>
      <w:r w:rsidR="003E1EAA" w:rsidRPr="00F95E1E">
        <w:rPr>
          <w:rFonts w:ascii="Franklin Gothic Book" w:hAnsi="Franklin Gothic Book"/>
        </w:rPr>
        <w:t>s</w:t>
      </w:r>
      <w:r w:rsidR="00A70913" w:rsidRPr="00F95E1E">
        <w:rPr>
          <w:rFonts w:ascii="Franklin Gothic Book" w:hAnsi="Franklin Gothic Book"/>
        </w:rPr>
        <w:t xml:space="preserve"> Zeitungen unterschiedlich aussehen. Manche haben sehr viel Text und wenig</w:t>
      </w:r>
      <w:r w:rsidRPr="00F95E1E">
        <w:rPr>
          <w:rFonts w:ascii="Franklin Gothic Book" w:hAnsi="Franklin Gothic Book"/>
        </w:rPr>
        <w:t>e Bilder, andere zeigen</w:t>
      </w:r>
      <w:r w:rsidR="00A70913" w:rsidRPr="00F95E1E">
        <w:rPr>
          <w:rFonts w:ascii="Franklin Gothic Book" w:hAnsi="Franklin Gothic Book"/>
        </w:rPr>
        <w:t xml:space="preserve"> große Bilder mit sehr dick geschriebenen Überschriften</w:t>
      </w:r>
      <w:r w:rsidR="00AE61D5">
        <w:rPr>
          <w:rFonts w:ascii="Franklin Gothic Book" w:hAnsi="Franklin Gothic Book"/>
        </w:rPr>
        <w:t xml:space="preserve"> </w:t>
      </w:r>
      <w:r w:rsidR="00A70913" w:rsidRPr="00F95E1E">
        <w:rPr>
          <w:rFonts w:ascii="Franklin Gothic Book" w:hAnsi="Franklin Gothic Book"/>
        </w:rPr>
        <w:t>beziehungsweise Schlagzeilen.</w:t>
      </w:r>
    </w:p>
    <w:p w:rsidR="002C6316" w:rsidRPr="00F95E1E" w:rsidRDefault="00DF3F12" w:rsidP="00F95E1E">
      <w:pPr>
        <w:spacing w:line="360" w:lineRule="auto"/>
        <w:jc w:val="both"/>
        <w:rPr>
          <w:rFonts w:ascii="Franklin Gothic Book" w:hAnsi="Franklin Gothic Book"/>
        </w:rPr>
      </w:pPr>
      <w:r w:rsidRPr="00F95E1E">
        <w:rPr>
          <w:rFonts w:ascii="Franklin Gothic Book" w:hAnsi="Franklin Gothic Book"/>
        </w:rPr>
        <w:t>Viele erscheinen täglich, manche</w:t>
      </w:r>
      <w:r w:rsidR="002C6316" w:rsidRPr="00F95E1E">
        <w:rPr>
          <w:rFonts w:ascii="Franklin Gothic Book" w:hAnsi="Franklin Gothic Book"/>
        </w:rPr>
        <w:t xml:space="preserve"> wöchentlich oder gar nur einmal im Monat. Einige Zeitungen liegen gratis an der U-Bahn aus, andere Magazine </w:t>
      </w:r>
      <w:r w:rsidRPr="00F95E1E">
        <w:rPr>
          <w:rFonts w:ascii="Franklin Gothic Book" w:hAnsi="Franklin Gothic Book"/>
        </w:rPr>
        <w:t>wiederum kosten viel Geld. D</w:t>
      </w:r>
      <w:r w:rsidR="002C6316" w:rsidRPr="00F95E1E">
        <w:rPr>
          <w:rFonts w:ascii="Franklin Gothic Book" w:hAnsi="Franklin Gothic Book"/>
        </w:rPr>
        <w:t>u wirst</w:t>
      </w:r>
      <w:r w:rsidR="003E1EAA" w:rsidRPr="00F95E1E">
        <w:rPr>
          <w:rFonts w:ascii="Franklin Gothic Book" w:hAnsi="Franklin Gothic Book"/>
        </w:rPr>
        <w:t xml:space="preserve"> </w:t>
      </w:r>
      <w:r w:rsidRPr="00F95E1E">
        <w:rPr>
          <w:rFonts w:ascii="Franklin Gothic Book" w:hAnsi="Franklin Gothic Book"/>
        </w:rPr>
        <w:t xml:space="preserve">auch </w:t>
      </w:r>
      <w:r w:rsidR="003E1EAA" w:rsidRPr="00F95E1E">
        <w:rPr>
          <w:rFonts w:ascii="Franklin Gothic Book" w:hAnsi="Franklin Gothic Book"/>
        </w:rPr>
        <w:t>be</w:t>
      </w:r>
      <w:r w:rsidR="002C6316" w:rsidRPr="00F95E1E">
        <w:rPr>
          <w:rFonts w:ascii="Franklin Gothic Book" w:hAnsi="Franklin Gothic Book"/>
        </w:rPr>
        <w:t xml:space="preserve">stimmt </w:t>
      </w:r>
      <w:r w:rsidR="003E1EAA" w:rsidRPr="00F95E1E">
        <w:rPr>
          <w:rFonts w:ascii="Franklin Gothic Book" w:hAnsi="Franklin Gothic Book"/>
        </w:rPr>
        <w:t>beobachtet</w:t>
      </w:r>
      <w:r w:rsidR="002C6316" w:rsidRPr="00F95E1E">
        <w:rPr>
          <w:rFonts w:ascii="Franklin Gothic Book" w:hAnsi="Franklin Gothic Book"/>
        </w:rPr>
        <w:t xml:space="preserve"> haben</w:t>
      </w:r>
      <w:r w:rsidR="003E1EAA" w:rsidRPr="00F95E1E">
        <w:rPr>
          <w:rFonts w:ascii="Franklin Gothic Book" w:hAnsi="Franklin Gothic Book"/>
        </w:rPr>
        <w:t>, dass es unterschiedlic</w:t>
      </w:r>
      <w:r w:rsidR="002C6316" w:rsidRPr="00F95E1E">
        <w:rPr>
          <w:rFonts w:ascii="Franklin Gothic Book" w:hAnsi="Franklin Gothic Book"/>
        </w:rPr>
        <w:t>he Arten des Journalismus gibt sowie auch unterschiedliche Arten von Artikeln. Nicht jeder Artikel und nicht jede Form des Journalismus ist darauf bedacht, nüchterne und weitestgehend neutrale Informationen ohne Meinungen zu veröffentlichen, manche wollen ganz gezielt Emotionen wecken oder wollen einfach nur unterhalten.</w:t>
      </w:r>
    </w:p>
    <w:p w:rsidR="00FE0172" w:rsidRPr="00F95E1E" w:rsidRDefault="00F95E1E" w:rsidP="00F95E1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E0172" w:rsidRPr="00F95E1E">
        <w:rPr>
          <w:rFonts w:ascii="Franklin Gothic Book" w:hAnsi="Franklin Gothic Book"/>
        </w:rPr>
        <w:t xml:space="preserve">Ohne </w:t>
      </w:r>
      <w:r w:rsidR="00DF3F12" w:rsidRPr="00F95E1E">
        <w:rPr>
          <w:rFonts w:ascii="Franklin Gothic Book" w:hAnsi="Franklin Gothic Book"/>
        </w:rPr>
        <w:t xml:space="preserve">zu bewerten </w:t>
      </w:r>
      <w:r w:rsidR="00AE61D5">
        <w:rPr>
          <w:rFonts w:ascii="Franklin Gothic Book" w:hAnsi="Franklin Gothic Book"/>
        </w:rPr>
        <w:t>–</w:t>
      </w:r>
      <w:r w:rsidR="00FE0172" w:rsidRPr="00F95E1E">
        <w:rPr>
          <w:rFonts w:ascii="Franklin Gothic Book" w:hAnsi="Franklin Gothic Book"/>
        </w:rPr>
        <w:t xml:space="preserve"> welche Zeitungen, Zei</w:t>
      </w:r>
      <w:r w:rsidR="00DF3F12" w:rsidRPr="00F95E1E">
        <w:rPr>
          <w:rFonts w:ascii="Franklin Gothic Book" w:hAnsi="Franklin Gothic Book"/>
        </w:rPr>
        <w:t xml:space="preserve">tschriften und Magazine kennst </w:t>
      </w:r>
      <w:r w:rsidR="00AE61D5">
        <w:rPr>
          <w:rFonts w:ascii="Franklin Gothic Book" w:hAnsi="Franklin Gothic Book"/>
        </w:rPr>
        <w:t>d</w:t>
      </w:r>
      <w:r w:rsidR="00FE0172" w:rsidRPr="00F95E1E">
        <w:rPr>
          <w:rFonts w:ascii="Franklin Gothic Book" w:hAnsi="Franklin Gothic Book"/>
        </w:rPr>
        <w:t>u bereits?</w:t>
      </w:r>
    </w:p>
    <w:p w:rsidR="00FE0172" w:rsidRPr="00F95E1E" w:rsidRDefault="00FE0172" w:rsidP="00F95E1E">
      <w:pPr>
        <w:spacing w:line="360" w:lineRule="auto"/>
        <w:jc w:val="both"/>
        <w:rPr>
          <w:rFonts w:ascii="Franklin Gothic Book" w:hAnsi="Franklin Gothic Book"/>
        </w:rPr>
      </w:pPr>
      <w:r w:rsidRPr="00F95E1E">
        <w:rPr>
          <w:rFonts w:ascii="Franklin Gothic Book" w:hAnsi="Franklin Gothic Book"/>
        </w:rPr>
        <w:t>__________________________________________________________________________________</w:t>
      </w:r>
    </w:p>
    <w:p w:rsidR="00FE0172" w:rsidRPr="00F95E1E" w:rsidRDefault="00FE0172" w:rsidP="00F95E1E">
      <w:pPr>
        <w:spacing w:line="360" w:lineRule="auto"/>
        <w:jc w:val="both"/>
        <w:rPr>
          <w:rFonts w:ascii="Franklin Gothic Book" w:hAnsi="Franklin Gothic Book"/>
        </w:rPr>
      </w:pPr>
      <w:r w:rsidRPr="00F95E1E">
        <w:rPr>
          <w:rFonts w:ascii="Franklin Gothic Book" w:hAnsi="Franklin Gothic Book"/>
        </w:rPr>
        <w:t>__________________________________________________________________________________</w:t>
      </w:r>
    </w:p>
    <w:p w:rsidR="00FE0172" w:rsidRPr="00F95E1E" w:rsidRDefault="00FE0172" w:rsidP="00F95E1E">
      <w:pPr>
        <w:spacing w:line="360" w:lineRule="auto"/>
        <w:jc w:val="both"/>
        <w:rPr>
          <w:rFonts w:ascii="Franklin Gothic Book" w:hAnsi="Franklin Gothic Book"/>
        </w:rPr>
      </w:pPr>
      <w:r w:rsidRPr="00F95E1E">
        <w:rPr>
          <w:rFonts w:ascii="Franklin Gothic Book" w:hAnsi="Franklin Gothic Book"/>
        </w:rPr>
        <w:t>__________________________________________________________________________________</w:t>
      </w:r>
    </w:p>
    <w:p w:rsidR="00F95E1E" w:rsidRDefault="00F95E1E" w:rsidP="00F95E1E">
      <w:pPr>
        <w:spacing w:line="360" w:lineRule="auto"/>
        <w:jc w:val="both"/>
        <w:rPr>
          <w:rFonts w:ascii="Franklin Gothic Book" w:hAnsi="Franklin Gothic Book"/>
        </w:rPr>
      </w:pPr>
    </w:p>
    <w:p w:rsidR="00F95E1E" w:rsidRDefault="00F95E1E" w:rsidP="00F95E1E">
      <w:pPr>
        <w:spacing w:line="360" w:lineRule="auto"/>
        <w:jc w:val="both"/>
        <w:rPr>
          <w:rFonts w:ascii="Franklin Gothic Book" w:hAnsi="Franklin Gothic Book"/>
        </w:rPr>
      </w:pPr>
    </w:p>
    <w:p w:rsidR="00F95E1E" w:rsidRDefault="00F95E1E" w:rsidP="00F95E1E">
      <w:pPr>
        <w:spacing w:line="360" w:lineRule="auto"/>
        <w:jc w:val="both"/>
        <w:rPr>
          <w:rFonts w:ascii="Franklin Gothic Book" w:hAnsi="Franklin Gothic Book"/>
        </w:rPr>
      </w:pPr>
    </w:p>
    <w:p w:rsidR="00F95E1E" w:rsidRDefault="00F95E1E" w:rsidP="00F95E1E">
      <w:pPr>
        <w:spacing w:line="360" w:lineRule="auto"/>
        <w:jc w:val="both"/>
        <w:rPr>
          <w:rFonts w:ascii="Franklin Gothic Book" w:hAnsi="Franklin Gothic Book"/>
        </w:rPr>
      </w:pPr>
    </w:p>
    <w:p w:rsidR="00F95E1E" w:rsidRDefault="00F95E1E" w:rsidP="00F95E1E">
      <w:pPr>
        <w:spacing w:line="360" w:lineRule="auto"/>
        <w:jc w:val="both"/>
        <w:rPr>
          <w:rFonts w:ascii="Franklin Gothic Book" w:hAnsi="Franklin Gothic Book"/>
        </w:rPr>
      </w:pPr>
    </w:p>
    <w:p w:rsidR="002C6316" w:rsidRPr="00F95E1E" w:rsidRDefault="002C6316" w:rsidP="00F95E1E">
      <w:pPr>
        <w:spacing w:line="360" w:lineRule="auto"/>
        <w:jc w:val="both"/>
        <w:rPr>
          <w:rFonts w:ascii="Franklin Gothic Book" w:hAnsi="Franklin Gothic Book"/>
          <w:b/>
        </w:rPr>
      </w:pPr>
      <w:r w:rsidRPr="00F95E1E">
        <w:rPr>
          <w:rFonts w:ascii="Franklin Gothic Book" w:hAnsi="Franklin Gothic Book"/>
          <w:b/>
        </w:rPr>
        <w:lastRenderedPageBreak/>
        <w:t xml:space="preserve">Boulevard </w:t>
      </w:r>
    </w:p>
    <w:p w:rsidR="00085A53" w:rsidRPr="00F95E1E" w:rsidRDefault="007D278D" w:rsidP="00F95E1E">
      <w:pPr>
        <w:spacing w:line="360" w:lineRule="auto"/>
        <w:jc w:val="both"/>
        <w:rPr>
          <w:rFonts w:ascii="Franklin Gothic Book" w:hAnsi="Franklin Gothic Book"/>
        </w:rPr>
      </w:pPr>
      <w:r w:rsidRPr="00F95E1E">
        <w:rPr>
          <w:rFonts w:ascii="Franklin Gothic Book" w:hAnsi="Franklin Gothic Book"/>
        </w:rPr>
        <w:t>In Kontrast zur</w:t>
      </w:r>
      <w:r w:rsidR="003E1EAA" w:rsidRPr="00F95E1E">
        <w:rPr>
          <w:rFonts w:ascii="Franklin Gothic Book" w:hAnsi="Franklin Gothic Book"/>
        </w:rPr>
        <w:t xml:space="preserve"> ruhigen und nüchternen Bericht</w:t>
      </w:r>
      <w:r w:rsidRPr="00F95E1E">
        <w:rPr>
          <w:rFonts w:ascii="Franklin Gothic Book" w:hAnsi="Franklin Gothic Book"/>
        </w:rPr>
        <w:t>erstattung</w:t>
      </w:r>
      <w:r w:rsidR="00C579C3" w:rsidRPr="00F95E1E">
        <w:rPr>
          <w:rFonts w:ascii="Franklin Gothic Book" w:hAnsi="Franklin Gothic Book"/>
        </w:rPr>
        <w:t xml:space="preserve"> seröser</w:t>
      </w:r>
      <w:r w:rsidRPr="00F95E1E">
        <w:rPr>
          <w:rFonts w:ascii="Franklin Gothic Book" w:hAnsi="Franklin Gothic Book"/>
        </w:rPr>
        <w:t xml:space="preserve"> Nachrichtenmedien steht der</w:t>
      </w:r>
      <w:r w:rsidR="003E1EAA" w:rsidRPr="00F95E1E">
        <w:rPr>
          <w:rFonts w:ascii="Franklin Gothic Book" w:hAnsi="Franklin Gothic Book"/>
        </w:rPr>
        <w:t xml:space="preserve"> sogenannte Boulevardjournalismus</w:t>
      </w:r>
      <w:r w:rsidR="00085A53" w:rsidRPr="00F95E1E">
        <w:rPr>
          <w:rFonts w:ascii="Franklin Gothic Book" w:hAnsi="Franklin Gothic Book"/>
        </w:rPr>
        <w:t xml:space="preserve"> bzw. Sensationsjournalismus</w:t>
      </w:r>
      <w:r w:rsidR="003E1EAA" w:rsidRPr="00F95E1E">
        <w:rPr>
          <w:rFonts w:ascii="Franklin Gothic Book" w:hAnsi="Franklin Gothic Book"/>
        </w:rPr>
        <w:t xml:space="preserve">. </w:t>
      </w:r>
      <w:r w:rsidR="00C579C3" w:rsidRPr="00F95E1E">
        <w:rPr>
          <w:rFonts w:ascii="Franklin Gothic Book" w:hAnsi="Franklin Gothic Book"/>
        </w:rPr>
        <w:t>Der Name entstammt der Form, in der</w:t>
      </w:r>
      <w:r w:rsidR="00085A53" w:rsidRPr="00F95E1E">
        <w:rPr>
          <w:rFonts w:ascii="Franklin Gothic Book" w:hAnsi="Franklin Gothic Book"/>
        </w:rPr>
        <w:t xml:space="preserve"> die Sensationsblätter früher v</w:t>
      </w:r>
      <w:r w:rsidR="00C579C3" w:rsidRPr="00F95E1E">
        <w:rPr>
          <w:rFonts w:ascii="Franklin Gothic Book" w:hAnsi="Franklin Gothic Book"/>
        </w:rPr>
        <w:t xml:space="preserve">erkauft wurden: </w:t>
      </w:r>
      <w:r w:rsidR="00EB2765">
        <w:rPr>
          <w:rFonts w:ascii="Franklin Gothic Book" w:hAnsi="Franklin Gothic Book"/>
        </w:rPr>
        <w:t>a</w:t>
      </w:r>
      <w:r w:rsidR="00C579C3" w:rsidRPr="00F95E1E">
        <w:rPr>
          <w:rFonts w:ascii="Franklin Gothic Book" w:hAnsi="Franklin Gothic Book"/>
        </w:rPr>
        <w:t>uf der Straße - dem „Boulevard“</w:t>
      </w:r>
      <w:r w:rsidR="00085A53" w:rsidRPr="00F95E1E">
        <w:rPr>
          <w:rFonts w:ascii="Franklin Gothic Book" w:hAnsi="Franklin Gothic Book"/>
        </w:rPr>
        <w:t xml:space="preserve">. </w:t>
      </w:r>
    </w:p>
    <w:p w:rsidR="00085A53" w:rsidRPr="00F95E1E" w:rsidRDefault="003E1EAA" w:rsidP="00F95E1E">
      <w:pPr>
        <w:spacing w:line="360" w:lineRule="auto"/>
        <w:jc w:val="both"/>
        <w:rPr>
          <w:rFonts w:ascii="Franklin Gothic Book" w:hAnsi="Franklin Gothic Book"/>
        </w:rPr>
      </w:pPr>
      <w:r w:rsidRPr="00F95E1E">
        <w:rPr>
          <w:rFonts w:ascii="Franklin Gothic Book" w:hAnsi="Franklin Gothic Book"/>
        </w:rPr>
        <w:t>Bu</w:t>
      </w:r>
      <w:r w:rsidR="00C579C3" w:rsidRPr="00F95E1E">
        <w:rPr>
          <w:rFonts w:ascii="Franklin Gothic Book" w:hAnsi="Franklin Gothic Book"/>
        </w:rPr>
        <w:t xml:space="preserve">nt, knallig und laut </w:t>
      </w:r>
      <w:r w:rsidR="00EB2765">
        <w:rPr>
          <w:rFonts w:ascii="Franklin Gothic Book" w:hAnsi="Franklin Gothic Book"/>
        </w:rPr>
        <w:t>–</w:t>
      </w:r>
      <w:r w:rsidRPr="00F95E1E">
        <w:rPr>
          <w:rFonts w:ascii="Franklin Gothic Book" w:hAnsi="Franklin Gothic Book"/>
        </w:rPr>
        <w:t xml:space="preserve"> der </w:t>
      </w:r>
      <w:r w:rsidR="00FE0172" w:rsidRPr="00F95E1E">
        <w:rPr>
          <w:rFonts w:ascii="Franklin Gothic Book" w:hAnsi="Franklin Gothic Book"/>
        </w:rPr>
        <w:t>Bou</w:t>
      </w:r>
      <w:r w:rsidR="00085A53" w:rsidRPr="00F95E1E">
        <w:rPr>
          <w:rFonts w:ascii="Franklin Gothic Book" w:hAnsi="Franklin Gothic Book"/>
        </w:rPr>
        <w:t>levardjournalismus ist recht unterhaltsam, aber eben</w:t>
      </w:r>
      <w:r w:rsidR="00FE0172" w:rsidRPr="00F95E1E">
        <w:rPr>
          <w:rFonts w:ascii="Franklin Gothic Book" w:hAnsi="Franklin Gothic Book"/>
        </w:rPr>
        <w:t xml:space="preserve"> nicht immer besonders tiefg</w:t>
      </w:r>
      <w:r w:rsidR="00DF3F12" w:rsidRPr="00F95E1E">
        <w:rPr>
          <w:rFonts w:ascii="Franklin Gothic Book" w:hAnsi="Franklin Gothic Book"/>
        </w:rPr>
        <w:t>ründig und manchmal auch etwas v</w:t>
      </w:r>
      <w:r w:rsidR="00FE0172" w:rsidRPr="00F95E1E">
        <w:rPr>
          <w:rFonts w:ascii="Franklin Gothic Book" w:hAnsi="Franklin Gothic Book"/>
        </w:rPr>
        <w:t xml:space="preserve">orschnell. </w:t>
      </w:r>
      <w:r w:rsidR="00C579C3" w:rsidRPr="00F95E1E">
        <w:rPr>
          <w:rFonts w:ascii="Franklin Gothic Book" w:hAnsi="Franklin Gothic Book"/>
        </w:rPr>
        <w:t xml:space="preserve">Er arbeitet </w:t>
      </w:r>
      <w:r w:rsidR="00085A53" w:rsidRPr="00F95E1E">
        <w:rPr>
          <w:rFonts w:ascii="Franklin Gothic Book" w:hAnsi="Franklin Gothic Book"/>
        </w:rPr>
        <w:t>zudem an so einigen Stellen lieber mit Vermutungen</w:t>
      </w:r>
      <w:r w:rsidR="00F87995" w:rsidRPr="00F95E1E">
        <w:rPr>
          <w:rFonts w:ascii="Franklin Gothic Book" w:hAnsi="Franklin Gothic Book"/>
        </w:rPr>
        <w:t>,</w:t>
      </w:r>
      <w:r w:rsidR="00085A53" w:rsidRPr="00F95E1E">
        <w:rPr>
          <w:rFonts w:ascii="Franklin Gothic Book" w:hAnsi="Franklin Gothic Book"/>
        </w:rPr>
        <w:t xml:space="preserve"> anstelle von ausführlichen Hintergrundinformationen.</w:t>
      </w:r>
    </w:p>
    <w:p w:rsidR="00FE0172" w:rsidRPr="00F95E1E" w:rsidRDefault="00F87995" w:rsidP="00F95E1E">
      <w:pPr>
        <w:spacing w:line="360" w:lineRule="auto"/>
        <w:jc w:val="both"/>
        <w:rPr>
          <w:rFonts w:ascii="Franklin Gothic Book" w:hAnsi="Franklin Gothic Book"/>
        </w:rPr>
      </w:pPr>
      <w:r w:rsidRPr="00F95E1E">
        <w:rPr>
          <w:rFonts w:ascii="Franklin Gothic Book" w:hAnsi="Franklin Gothic Book"/>
        </w:rPr>
        <w:t xml:space="preserve">Die Titel sind </w:t>
      </w:r>
      <w:r w:rsidR="00DF3F12" w:rsidRPr="00F95E1E">
        <w:rPr>
          <w:rFonts w:ascii="Franklin Gothic Book" w:hAnsi="Franklin Gothic Book"/>
        </w:rPr>
        <w:t>reißerisch gestaltet, oft sehr dick</w:t>
      </w:r>
      <w:r w:rsidR="00FE0172" w:rsidRPr="00F95E1E">
        <w:rPr>
          <w:rFonts w:ascii="Franklin Gothic Book" w:hAnsi="Franklin Gothic Book"/>
        </w:rPr>
        <w:t xml:space="preserve"> gedruckt und prägen sich</w:t>
      </w:r>
      <w:r w:rsidRPr="00F95E1E">
        <w:rPr>
          <w:rFonts w:ascii="Franklin Gothic Book" w:hAnsi="Franklin Gothic Book"/>
        </w:rPr>
        <w:t xml:space="preserve"> gut ein, da sie sprachlich</w:t>
      </w:r>
      <w:r w:rsidR="00FE0172" w:rsidRPr="00F95E1E">
        <w:rPr>
          <w:rFonts w:ascii="Franklin Gothic Book" w:hAnsi="Franklin Gothic Book"/>
        </w:rPr>
        <w:t xml:space="preserve"> einfach gehalten sind.</w:t>
      </w:r>
      <w:r w:rsidR="00BE4733" w:rsidRPr="00F95E1E">
        <w:rPr>
          <w:rFonts w:ascii="Franklin Gothic Book" w:hAnsi="Franklin Gothic Book"/>
        </w:rPr>
        <w:t xml:space="preserve"> Die Aufmachung ist sensationsorient</w:t>
      </w:r>
      <w:r w:rsidRPr="00F95E1E">
        <w:rPr>
          <w:rFonts w:ascii="Franklin Gothic Book" w:hAnsi="Franklin Gothic Book"/>
        </w:rPr>
        <w:t xml:space="preserve">iert und die Bilder werden </w:t>
      </w:r>
      <w:r w:rsidR="00BE4733" w:rsidRPr="00F95E1E">
        <w:rPr>
          <w:rFonts w:ascii="Franklin Gothic Book" w:hAnsi="Franklin Gothic Book"/>
        </w:rPr>
        <w:t>gerne übergroß dargestellt.</w:t>
      </w:r>
      <w:r w:rsidR="00085A53" w:rsidRPr="00F95E1E">
        <w:rPr>
          <w:rFonts w:ascii="Franklin Gothic Book" w:hAnsi="Franklin Gothic Book"/>
        </w:rPr>
        <w:t xml:space="preserve"> Der Aufbau des Inhaltes lädt meist nicht zum Diskutieren ein, </w:t>
      </w:r>
      <w:r w:rsidR="00DF3F12" w:rsidRPr="00F95E1E">
        <w:rPr>
          <w:rFonts w:ascii="Franklin Gothic Book" w:hAnsi="Franklin Gothic Book"/>
        </w:rPr>
        <w:t>sondern verleitet zu einfachen Schwarz-Weiß-</w:t>
      </w:r>
      <w:r w:rsidR="00085A53" w:rsidRPr="00F95E1E">
        <w:rPr>
          <w:rFonts w:ascii="Franklin Gothic Book" w:hAnsi="Franklin Gothic Book"/>
        </w:rPr>
        <w:t xml:space="preserve">Mustern. </w:t>
      </w:r>
    </w:p>
    <w:p w:rsidR="00085A53" w:rsidRPr="00F95E1E" w:rsidRDefault="00BE4733" w:rsidP="00F95E1E">
      <w:pPr>
        <w:spacing w:line="360" w:lineRule="auto"/>
        <w:jc w:val="both"/>
        <w:rPr>
          <w:rFonts w:ascii="Franklin Gothic Book" w:hAnsi="Franklin Gothic Book"/>
        </w:rPr>
      </w:pPr>
      <w:r w:rsidRPr="00F95E1E">
        <w:rPr>
          <w:rFonts w:ascii="Franklin Gothic Book" w:hAnsi="Franklin Gothic Book"/>
        </w:rPr>
        <w:t xml:space="preserve">Boulevardzeitungen erscheinen </w:t>
      </w:r>
      <w:r w:rsidR="00DF3F12" w:rsidRPr="00F95E1E">
        <w:rPr>
          <w:rFonts w:ascii="Franklin Gothic Book" w:hAnsi="Franklin Gothic Book"/>
        </w:rPr>
        <w:t xml:space="preserve">oft </w:t>
      </w:r>
      <w:r w:rsidRPr="00F95E1E">
        <w:rPr>
          <w:rFonts w:ascii="Franklin Gothic Book" w:hAnsi="Franklin Gothic Book"/>
        </w:rPr>
        <w:t>täglich und haben eine hohe Auflage.</w:t>
      </w:r>
      <w:r w:rsidR="00085A53" w:rsidRPr="00F95E1E">
        <w:rPr>
          <w:rFonts w:ascii="Franklin Gothic Book" w:hAnsi="Franklin Gothic Book"/>
        </w:rPr>
        <w:t xml:space="preserve"> Manche sind gratis erhältlich und</w:t>
      </w:r>
      <w:r w:rsidR="00F87995" w:rsidRPr="00F95E1E">
        <w:rPr>
          <w:rFonts w:ascii="Franklin Gothic Book" w:hAnsi="Franklin Gothic Book"/>
        </w:rPr>
        <w:t xml:space="preserve"> </w:t>
      </w:r>
      <w:r w:rsidR="00DF3F12" w:rsidRPr="00F95E1E">
        <w:rPr>
          <w:rFonts w:ascii="Franklin Gothic Book" w:hAnsi="Franklin Gothic Book"/>
        </w:rPr>
        <w:t>werbefinanziert. A</w:t>
      </w:r>
      <w:r w:rsidR="00085A53" w:rsidRPr="00F95E1E">
        <w:rPr>
          <w:rFonts w:ascii="Franklin Gothic Book" w:hAnsi="Franklin Gothic Book"/>
        </w:rPr>
        <w:t xml:space="preserve">uch im Internet </w:t>
      </w:r>
      <w:r w:rsidR="00DF3F12" w:rsidRPr="00F95E1E">
        <w:rPr>
          <w:rFonts w:ascii="Franklin Gothic Book" w:hAnsi="Franklin Gothic Book"/>
        </w:rPr>
        <w:t xml:space="preserve">gibt es </w:t>
      </w:r>
      <w:r w:rsidR="00085A53" w:rsidRPr="00F95E1E">
        <w:rPr>
          <w:rFonts w:ascii="Franklin Gothic Book" w:hAnsi="Franklin Gothic Book"/>
        </w:rPr>
        <w:t>Boulevardformat</w:t>
      </w:r>
      <w:r w:rsidR="00DF3F12" w:rsidRPr="00F95E1E">
        <w:rPr>
          <w:rFonts w:ascii="Franklin Gothic Book" w:hAnsi="Franklin Gothic Book"/>
        </w:rPr>
        <w:t>e</w:t>
      </w:r>
      <w:r w:rsidR="00085A53" w:rsidRPr="00F95E1E">
        <w:rPr>
          <w:rFonts w:ascii="Franklin Gothic Book" w:hAnsi="Franklin Gothic Book"/>
        </w:rPr>
        <w:t>, die nach demselben Prinzip funktionieren wie die gedruckten Zeitungen.</w:t>
      </w:r>
    </w:p>
    <w:p w:rsidR="00A70913" w:rsidRPr="00F95E1E" w:rsidRDefault="00085A53" w:rsidP="00F95E1E">
      <w:pPr>
        <w:spacing w:line="360" w:lineRule="auto"/>
        <w:jc w:val="both"/>
        <w:rPr>
          <w:rFonts w:ascii="Franklin Gothic Book" w:hAnsi="Franklin Gothic Book"/>
        </w:rPr>
      </w:pPr>
      <w:r w:rsidRPr="00F95E1E">
        <w:rPr>
          <w:rFonts w:ascii="Franklin Gothic Book" w:hAnsi="Franklin Gothic Book"/>
        </w:rPr>
        <w:t>Die Schlagzeilen sind eines der wichtigsten Elemente im Boulevardjournalismus</w:t>
      </w:r>
      <w:r w:rsidR="00CB69E4" w:rsidRPr="00F95E1E">
        <w:rPr>
          <w:rFonts w:ascii="Franklin Gothic Book" w:hAnsi="Franklin Gothic Book"/>
        </w:rPr>
        <w:t>. Ein Beispiel: W</w:t>
      </w:r>
      <w:r w:rsidR="00FC53E1" w:rsidRPr="00F95E1E">
        <w:rPr>
          <w:rFonts w:ascii="Franklin Gothic Book" w:hAnsi="Franklin Gothic Book"/>
        </w:rPr>
        <w:t xml:space="preserve">ürde ein Wissenschaftsmagazin die eher unscheinbare Überschrift „Asteroid </w:t>
      </w:r>
      <w:r w:rsidR="00EB2765">
        <w:rPr>
          <w:rFonts w:ascii="Franklin Gothic Book" w:hAnsi="Franklin Gothic Book"/>
        </w:rPr>
        <w:t>,</w:t>
      </w:r>
      <w:r w:rsidR="00FC53E1" w:rsidRPr="00F95E1E">
        <w:rPr>
          <w:rFonts w:ascii="Franklin Gothic Book" w:hAnsi="Franklin Gothic Book"/>
        </w:rPr>
        <w:t>2016 QA2</w:t>
      </w:r>
      <w:r w:rsidR="00EB2765">
        <w:rPr>
          <w:rFonts w:ascii="Franklin Gothic Book" w:hAnsi="Franklin Gothic Book"/>
        </w:rPr>
        <w:t>‘</w:t>
      </w:r>
      <w:r w:rsidR="00CB69E4" w:rsidRPr="00F95E1E">
        <w:rPr>
          <w:rFonts w:ascii="Franklin Gothic Book" w:hAnsi="Franklin Gothic Book"/>
        </w:rPr>
        <w:t xml:space="preserve"> im Juni mit erdnahem Vorbeiflug erwartet“, würde</w:t>
      </w:r>
      <w:r w:rsidR="00FC53E1" w:rsidRPr="00F95E1E">
        <w:rPr>
          <w:rFonts w:ascii="Franklin Gothic Book" w:hAnsi="Franklin Gothic Book"/>
        </w:rPr>
        <w:t xml:space="preserve"> eine Boulevardzeitung aus demselben Thema eine Schlagzeile wie „Todesastero</w:t>
      </w:r>
      <w:r w:rsidR="00CB69E4" w:rsidRPr="00F95E1E">
        <w:rPr>
          <w:rFonts w:ascii="Franklin Gothic Book" w:hAnsi="Franklin Gothic Book"/>
        </w:rPr>
        <w:t>id kann Welt</w:t>
      </w:r>
      <w:r w:rsidR="00FC53E1" w:rsidRPr="00F95E1E">
        <w:rPr>
          <w:rFonts w:ascii="Franklin Gothic Book" w:hAnsi="Franklin Gothic Book"/>
        </w:rPr>
        <w:t>untergang im Juni bringen“ formen. Du bemerkst den Unterschied?</w:t>
      </w:r>
    </w:p>
    <w:p w:rsidR="00FC53E1" w:rsidRPr="00F95E1E" w:rsidRDefault="00F95E1E" w:rsidP="00F95E1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CB69E4" w:rsidRPr="00F95E1E">
        <w:rPr>
          <w:rFonts w:ascii="Franklin Gothic Book" w:hAnsi="Franklin Gothic Book"/>
        </w:rPr>
        <w:t xml:space="preserve">Probiert es </w:t>
      </w:r>
      <w:r w:rsidR="00EB2765">
        <w:rPr>
          <w:rFonts w:ascii="Franklin Gothic Book" w:hAnsi="Franklin Gothic Book"/>
        </w:rPr>
        <w:t>ein</w:t>
      </w:r>
      <w:r w:rsidR="00CB69E4" w:rsidRPr="00F95E1E">
        <w:rPr>
          <w:rFonts w:ascii="Franklin Gothic Book" w:hAnsi="Franklin Gothic Book"/>
        </w:rPr>
        <w:t>mal selbst aus</w:t>
      </w:r>
      <w:r w:rsidR="00F87995" w:rsidRPr="00F95E1E">
        <w:rPr>
          <w:rFonts w:ascii="Franklin Gothic Book" w:hAnsi="Franklin Gothic Book"/>
        </w:rPr>
        <w:t xml:space="preserve"> </w:t>
      </w:r>
      <w:r w:rsidR="00EB2765">
        <w:rPr>
          <w:rFonts w:ascii="Franklin Gothic Book" w:hAnsi="Franklin Gothic Book"/>
        </w:rPr>
        <w:t>–</w:t>
      </w:r>
      <w:r w:rsidR="00CB69E4" w:rsidRPr="00F95E1E">
        <w:rPr>
          <w:rFonts w:ascii="Franklin Gothic Book" w:hAnsi="Franklin Gothic Book"/>
        </w:rPr>
        <w:t xml:space="preserve"> sucht </w:t>
      </w:r>
      <w:r w:rsidR="00EB2765">
        <w:rPr>
          <w:rFonts w:ascii="Franklin Gothic Book" w:hAnsi="Franklin Gothic Book"/>
        </w:rPr>
        <w:t>e</w:t>
      </w:r>
      <w:r w:rsidR="00FC53E1" w:rsidRPr="00F95E1E">
        <w:rPr>
          <w:rFonts w:ascii="Franklin Gothic Book" w:hAnsi="Franklin Gothic Book"/>
        </w:rPr>
        <w:t xml:space="preserve">uch in der Klasse ein oder zwei </w:t>
      </w:r>
      <w:r w:rsidR="00A76343" w:rsidRPr="00F95E1E">
        <w:rPr>
          <w:rFonts w:ascii="Franklin Gothic Book" w:hAnsi="Franklin Gothic Book"/>
        </w:rPr>
        <w:t xml:space="preserve">aktuelle </w:t>
      </w:r>
      <w:r w:rsidR="00FC53E1" w:rsidRPr="00F95E1E">
        <w:rPr>
          <w:rFonts w:ascii="Franklin Gothic Book" w:hAnsi="Franklin Gothic Book"/>
        </w:rPr>
        <w:t>Themen und macht daraus Schlagzeilen, wie sie in einer Boulevardze</w:t>
      </w:r>
      <w:r w:rsidR="00CB69E4" w:rsidRPr="00F95E1E">
        <w:rPr>
          <w:rFonts w:ascii="Franklin Gothic Book" w:hAnsi="Franklin Gothic Book"/>
        </w:rPr>
        <w:t>itung stehen könnten. Übertreibt</w:t>
      </w:r>
      <w:r w:rsidR="00FC53E1" w:rsidRPr="00F95E1E">
        <w:rPr>
          <w:rFonts w:ascii="Franklin Gothic Book" w:hAnsi="Franklin Gothic Book"/>
        </w:rPr>
        <w:t xml:space="preserve"> ruhig,</w:t>
      </w:r>
      <w:r w:rsidR="00CB69E4" w:rsidRPr="00F95E1E">
        <w:rPr>
          <w:rFonts w:ascii="Franklin Gothic Book" w:hAnsi="Franklin Gothic Book"/>
        </w:rPr>
        <w:t xml:space="preserve"> kürzt</w:t>
      </w:r>
      <w:r w:rsidR="00FC53E1" w:rsidRPr="00F95E1E">
        <w:rPr>
          <w:rFonts w:ascii="Franklin Gothic Book" w:hAnsi="Franklin Gothic Book"/>
        </w:rPr>
        <w:t xml:space="preserve"> die Sätze. Keine Angst dabei</w:t>
      </w:r>
      <w:r w:rsidR="00CB69E4" w:rsidRPr="00F95E1E">
        <w:rPr>
          <w:rFonts w:ascii="Franklin Gothic Book" w:hAnsi="Franklin Gothic Book"/>
        </w:rPr>
        <w:t xml:space="preserve"> </w:t>
      </w:r>
      <w:r w:rsidR="00EB2765">
        <w:rPr>
          <w:rFonts w:ascii="Franklin Gothic Book" w:hAnsi="Franklin Gothic Book"/>
        </w:rPr>
        <w:t>–</w:t>
      </w:r>
      <w:r w:rsidR="00A76343" w:rsidRPr="00F95E1E">
        <w:rPr>
          <w:rFonts w:ascii="Franklin Gothic Book" w:hAnsi="Franklin Gothic Book"/>
        </w:rPr>
        <w:t xml:space="preserve"> sei</w:t>
      </w:r>
      <w:r w:rsidR="00CB69E4" w:rsidRPr="00F95E1E">
        <w:rPr>
          <w:rFonts w:ascii="Franklin Gothic Book" w:hAnsi="Franklin Gothic Book"/>
        </w:rPr>
        <w:t>d</w:t>
      </w:r>
      <w:r w:rsidR="00A76343" w:rsidRPr="00F95E1E">
        <w:rPr>
          <w:rFonts w:ascii="Franklin Gothic Book" w:hAnsi="Franklin Gothic Book"/>
        </w:rPr>
        <w:t xml:space="preserve"> kreativ!</w:t>
      </w:r>
    </w:p>
    <w:p w:rsidR="00FC53E1" w:rsidRPr="00F95E1E" w:rsidRDefault="00FC53E1" w:rsidP="00F95E1E">
      <w:pPr>
        <w:spacing w:line="360" w:lineRule="auto"/>
        <w:jc w:val="both"/>
        <w:rPr>
          <w:rFonts w:ascii="Franklin Gothic Book" w:hAnsi="Franklin Gothic Book"/>
        </w:rPr>
      </w:pPr>
      <w:r w:rsidRPr="00F95E1E">
        <w:rPr>
          <w:rFonts w:ascii="Franklin Gothic Book" w:hAnsi="Franklin Gothic Book"/>
        </w:rPr>
        <w:t>__________________________________________________________________________________</w:t>
      </w:r>
    </w:p>
    <w:p w:rsidR="00FC53E1" w:rsidRPr="00F95E1E" w:rsidRDefault="00FC53E1" w:rsidP="00F95E1E">
      <w:pPr>
        <w:spacing w:line="360" w:lineRule="auto"/>
        <w:jc w:val="both"/>
        <w:rPr>
          <w:rFonts w:ascii="Franklin Gothic Book" w:hAnsi="Franklin Gothic Book"/>
        </w:rPr>
      </w:pPr>
      <w:r w:rsidRPr="00F95E1E">
        <w:rPr>
          <w:rFonts w:ascii="Franklin Gothic Book" w:hAnsi="Franklin Gothic Book"/>
        </w:rPr>
        <w:t>__________________________________________________________________________________</w:t>
      </w:r>
    </w:p>
    <w:p w:rsidR="00FC53E1" w:rsidRPr="00F95E1E" w:rsidRDefault="00FC53E1" w:rsidP="00F95E1E">
      <w:pPr>
        <w:spacing w:line="360" w:lineRule="auto"/>
        <w:jc w:val="both"/>
        <w:rPr>
          <w:rFonts w:ascii="Franklin Gothic Book" w:hAnsi="Franklin Gothic Book"/>
        </w:rPr>
      </w:pPr>
      <w:r w:rsidRPr="00F95E1E">
        <w:rPr>
          <w:rFonts w:ascii="Franklin Gothic Book" w:hAnsi="Franklin Gothic Book"/>
        </w:rPr>
        <w:t>__________________________________________________________________________________</w:t>
      </w:r>
    </w:p>
    <w:p w:rsidR="00F95E1E" w:rsidRDefault="00F95E1E" w:rsidP="00F95E1E">
      <w:pPr>
        <w:spacing w:line="360" w:lineRule="auto"/>
        <w:jc w:val="both"/>
        <w:rPr>
          <w:rFonts w:ascii="Franklin Gothic Book" w:hAnsi="Franklin Gothic Book"/>
        </w:rPr>
      </w:pPr>
    </w:p>
    <w:p w:rsidR="00A76343" w:rsidRPr="00F95E1E" w:rsidRDefault="00A76343" w:rsidP="00F95E1E">
      <w:pPr>
        <w:spacing w:line="360" w:lineRule="auto"/>
        <w:jc w:val="both"/>
        <w:rPr>
          <w:rFonts w:ascii="Franklin Gothic Book" w:hAnsi="Franklin Gothic Book"/>
          <w:b/>
        </w:rPr>
      </w:pPr>
      <w:r w:rsidRPr="00F95E1E">
        <w:rPr>
          <w:rFonts w:ascii="Franklin Gothic Book" w:hAnsi="Franklin Gothic Book"/>
          <w:b/>
        </w:rPr>
        <w:lastRenderedPageBreak/>
        <w:t>Kolumne</w:t>
      </w:r>
    </w:p>
    <w:p w:rsidR="00A76343" w:rsidRPr="00F95E1E" w:rsidRDefault="00A76343" w:rsidP="00F95E1E">
      <w:pPr>
        <w:spacing w:line="360" w:lineRule="auto"/>
        <w:jc w:val="both"/>
        <w:rPr>
          <w:rFonts w:ascii="Franklin Gothic Book" w:hAnsi="Franklin Gothic Book"/>
        </w:rPr>
      </w:pPr>
      <w:r w:rsidRPr="00F95E1E">
        <w:rPr>
          <w:rFonts w:ascii="Franklin Gothic Book" w:hAnsi="Franklin Gothic Book"/>
        </w:rPr>
        <w:t>Kolumnen sind ein sehr interessantes Element im Journ</w:t>
      </w:r>
      <w:r w:rsidR="00CB69E4" w:rsidRPr="00F95E1E">
        <w:rPr>
          <w:rFonts w:ascii="Franklin Gothic Book" w:hAnsi="Franklin Gothic Book"/>
        </w:rPr>
        <w:t xml:space="preserve">alismus. Man findet sie überall </w:t>
      </w:r>
      <w:r w:rsidR="00EB2765">
        <w:rPr>
          <w:rFonts w:ascii="Franklin Gothic Book" w:hAnsi="Franklin Gothic Book"/>
        </w:rPr>
        <w:t>–</w:t>
      </w:r>
      <w:r w:rsidRPr="00F95E1E">
        <w:rPr>
          <w:rFonts w:ascii="Franklin Gothic Book" w:hAnsi="Franklin Gothic Book"/>
        </w:rPr>
        <w:t xml:space="preserve"> in Tageszeitungen, Boulevardzeitungen</w:t>
      </w:r>
      <w:r w:rsidR="00CB69E4" w:rsidRPr="00F95E1E">
        <w:rPr>
          <w:rFonts w:ascii="Franklin Gothic Book" w:hAnsi="Franklin Gothic Book"/>
        </w:rPr>
        <w:t xml:space="preserve"> oder Magazinen. Sie sind </w:t>
      </w:r>
      <w:r w:rsidRPr="00F95E1E">
        <w:rPr>
          <w:rFonts w:ascii="Franklin Gothic Book" w:hAnsi="Franklin Gothic Book"/>
        </w:rPr>
        <w:t>häufig als Kol</w:t>
      </w:r>
      <w:r w:rsidR="00CB69E4" w:rsidRPr="00F95E1E">
        <w:rPr>
          <w:rFonts w:ascii="Franklin Gothic Book" w:hAnsi="Franklin Gothic Book"/>
        </w:rPr>
        <w:t>umne gekennzeichnet und befinden</w:t>
      </w:r>
      <w:r w:rsidRPr="00F95E1E">
        <w:rPr>
          <w:rFonts w:ascii="Franklin Gothic Book" w:hAnsi="Franklin Gothic Book"/>
        </w:rPr>
        <w:t xml:space="preserve"> sich bei se</w:t>
      </w:r>
      <w:r w:rsidR="00F87995" w:rsidRPr="00F95E1E">
        <w:rPr>
          <w:rFonts w:ascii="Franklin Gothic Book" w:hAnsi="Franklin Gothic Book"/>
        </w:rPr>
        <w:t xml:space="preserve">riösen Medien meist </w:t>
      </w:r>
      <w:r w:rsidRPr="00F95E1E">
        <w:rPr>
          <w:rFonts w:ascii="Franklin Gothic Book" w:hAnsi="Franklin Gothic Book"/>
        </w:rPr>
        <w:t>an der gleichen Stelle.</w:t>
      </w:r>
    </w:p>
    <w:p w:rsidR="00A76343" w:rsidRPr="00F95E1E" w:rsidRDefault="00A76343" w:rsidP="00F95E1E">
      <w:pPr>
        <w:spacing w:line="360" w:lineRule="auto"/>
        <w:jc w:val="both"/>
        <w:rPr>
          <w:rFonts w:ascii="Franklin Gothic Book" w:hAnsi="Franklin Gothic Book"/>
        </w:rPr>
      </w:pPr>
      <w:r w:rsidRPr="00F95E1E">
        <w:rPr>
          <w:rFonts w:ascii="Franklin Gothic Book" w:hAnsi="Franklin Gothic Book"/>
        </w:rPr>
        <w:t>Es ist recht wichtig, eine Kolumne zu erkennen und zu wissen, was sie ist. Denn eine Kolumne ist ein Meinungsbeitrag. Sie spiegelt die Meinung eine</w:t>
      </w:r>
      <w:r w:rsidR="00F87995" w:rsidRPr="00F95E1E">
        <w:rPr>
          <w:rFonts w:ascii="Franklin Gothic Book" w:hAnsi="Franklin Gothic Book"/>
        </w:rPr>
        <w:t>r Journalisti</w:t>
      </w:r>
      <w:r w:rsidRPr="00F95E1E">
        <w:rPr>
          <w:rFonts w:ascii="Franklin Gothic Book" w:hAnsi="Franklin Gothic Book"/>
        </w:rPr>
        <w:t xml:space="preserve">n </w:t>
      </w:r>
      <w:r w:rsidR="00F87995" w:rsidRPr="00F95E1E">
        <w:rPr>
          <w:rFonts w:ascii="Franklin Gothic Book" w:hAnsi="Franklin Gothic Book"/>
        </w:rPr>
        <w:t xml:space="preserve">oder eines Journalisten </w:t>
      </w:r>
      <w:r w:rsidRPr="00F95E1E">
        <w:rPr>
          <w:rFonts w:ascii="Franklin Gothic Book" w:hAnsi="Franklin Gothic Book"/>
        </w:rPr>
        <w:t>wi</w:t>
      </w:r>
      <w:r w:rsidR="00CB69E4" w:rsidRPr="00F95E1E">
        <w:rPr>
          <w:rFonts w:ascii="Franklin Gothic Book" w:hAnsi="Franklin Gothic Book"/>
        </w:rPr>
        <w:t xml:space="preserve">der. Daher nennt man </w:t>
      </w:r>
      <w:proofErr w:type="spellStart"/>
      <w:r w:rsidR="00CB69E4" w:rsidRPr="00F95E1E">
        <w:rPr>
          <w:rFonts w:ascii="Franklin Gothic Book" w:hAnsi="Franklin Gothic Book"/>
        </w:rPr>
        <w:t>JournalistInne</w:t>
      </w:r>
      <w:r w:rsidRPr="00F95E1E">
        <w:rPr>
          <w:rFonts w:ascii="Franklin Gothic Book" w:hAnsi="Franklin Gothic Book"/>
        </w:rPr>
        <w:t>n</w:t>
      </w:r>
      <w:proofErr w:type="spellEnd"/>
      <w:r w:rsidRPr="00F95E1E">
        <w:rPr>
          <w:rFonts w:ascii="Franklin Gothic Book" w:hAnsi="Franklin Gothic Book"/>
        </w:rPr>
        <w:t xml:space="preserve">, die regelmäßig Kolumnen verfassen, auch </w:t>
      </w:r>
      <w:proofErr w:type="spellStart"/>
      <w:r w:rsidRPr="00F95E1E">
        <w:rPr>
          <w:rFonts w:ascii="Franklin Gothic Book" w:hAnsi="Franklin Gothic Book"/>
        </w:rPr>
        <w:t>Kolumnist</w:t>
      </w:r>
      <w:r w:rsidR="00CB69E4" w:rsidRPr="00F95E1E">
        <w:rPr>
          <w:rFonts w:ascii="Franklin Gothic Book" w:hAnsi="Franklin Gothic Book"/>
        </w:rPr>
        <w:t>Inn</w:t>
      </w:r>
      <w:r w:rsidRPr="00F95E1E">
        <w:rPr>
          <w:rFonts w:ascii="Franklin Gothic Book" w:hAnsi="Franklin Gothic Book"/>
        </w:rPr>
        <w:t>en</w:t>
      </w:r>
      <w:proofErr w:type="spellEnd"/>
      <w:r w:rsidRPr="00F95E1E">
        <w:rPr>
          <w:rFonts w:ascii="Franklin Gothic Book" w:hAnsi="Franklin Gothic Book"/>
        </w:rPr>
        <w:t>.</w:t>
      </w:r>
    </w:p>
    <w:p w:rsidR="00F7173A" w:rsidRPr="00F95E1E" w:rsidRDefault="00F7173A" w:rsidP="00F95E1E">
      <w:pPr>
        <w:spacing w:line="360" w:lineRule="auto"/>
        <w:jc w:val="both"/>
        <w:rPr>
          <w:rFonts w:ascii="Franklin Gothic Book" w:hAnsi="Franklin Gothic Book"/>
        </w:rPr>
      </w:pPr>
      <w:r w:rsidRPr="00F95E1E">
        <w:rPr>
          <w:rFonts w:ascii="Franklin Gothic Book" w:hAnsi="Franklin Gothic Book"/>
        </w:rPr>
        <w:t>Kolumnen erschein</w:t>
      </w:r>
      <w:r w:rsidR="00CB69E4" w:rsidRPr="00F95E1E">
        <w:rPr>
          <w:rFonts w:ascii="Franklin Gothic Book" w:hAnsi="Franklin Gothic Book"/>
        </w:rPr>
        <w:t>en regelmäßig und sind meist von den</w:t>
      </w:r>
      <w:r w:rsidRPr="00F95E1E">
        <w:rPr>
          <w:rFonts w:ascii="Franklin Gothic Book" w:hAnsi="Franklin Gothic Book"/>
        </w:rPr>
        <w:t xml:space="preserve">selben </w:t>
      </w:r>
      <w:proofErr w:type="spellStart"/>
      <w:r w:rsidRPr="00F95E1E">
        <w:rPr>
          <w:rFonts w:ascii="Franklin Gothic Book" w:hAnsi="Franklin Gothic Book"/>
        </w:rPr>
        <w:t>Autor</w:t>
      </w:r>
      <w:r w:rsidR="00CB69E4" w:rsidRPr="00F95E1E">
        <w:rPr>
          <w:rFonts w:ascii="Franklin Gothic Book" w:hAnsi="Franklin Gothic Book"/>
        </w:rPr>
        <w:t>Innen</w:t>
      </w:r>
      <w:proofErr w:type="spellEnd"/>
      <w:r w:rsidR="00CB69E4" w:rsidRPr="00F95E1E">
        <w:rPr>
          <w:rFonts w:ascii="Franklin Gothic Book" w:hAnsi="Franklin Gothic Book"/>
        </w:rPr>
        <w:t xml:space="preserve"> verfasst. Hier erzählen die</w:t>
      </w:r>
      <w:r w:rsidRPr="00F95E1E">
        <w:rPr>
          <w:rFonts w:ascii="Franklin Gothic Book" w:hAnsi="Franklin Gothic Book"/>
        </w:rPr>
        <w:t xml:space="preserve"> </w:t>
      </w:r>
      <w:proofErr w:type="spellStart"/>
      <w:r w:rsidRPr="00F95E1E">
        <w:rPr>
          <w:rFonts w:ascii="Franklin Gothic Book" w:hAnsi="Franklin Gothic Book"/>
        </w:rPr>
        <w:t>Autor</w:t>
      </w:r>
      <w:r w:rsidR="00CB69E4" w:rsidRPr="00F95E1E">
        <w:rPr>
          <w:rFonts w:ascii="Franklin Gothic Book" w:hAnsi="Franklin Gothic Book"/>
        </w:rPr>
        <w:t>Innen</w:t>
      </w:r>
      <w:proofErr w:type="spellEnd"/>
      <w:r w:rsidRPr="00F95E1E">
        <w:rPr>
          <w:rFonts w:ascii="Franklin Gothic Book" w:hAnsi="Franklin Gothic Book"/>
        </w:rPr>
        <w:t xml:space="preserve"> eine Geschichte, die häufig in der Ich-Form verfasst ist. Die Kolumne ist ein Meinungsbeitrag</w:t>
      </w:r>
      <w:r w:rsidR="00F87995" w:rsidRPr="00F95E1E">
        <w:rPr>
          <w:rFonts w:ascii="Franklin Gothic Book" w:hAnsi="Franklin Gothic Book"/>
        </w:rPr>
        <w:t xml:space="preserve"> und</w:t>
      </w:r>
      <w:r w:rsidRPr="00F95E1E">
        <w:rPr>
          <w:rFonts w:ascii="Franklin Gothic Book" w:hAnsi="Franklin Gothic Book"/>
        </w:rPr>
        <w:t xml:space="preserve"> muss sich</w:t>
      </w:r>
      <w:r w:rsidR="00CB69E4" w:rsidRPr="00F95E1E">
        <w:rPr>
          <w:rFonts w:ascii="Franklin Gothic Book" w:hAnsi="Franklin Gothic Book"/>
        </w:rPr>
        <w:t xml:space="preserve"> daher</w:t>
      </w:r>
      <w:r w:rsidRPr="00F95E1E">
        <w:rPr>
          <w:rFonts w:ascii="Franklin Gothic Book" w:hAnsi="Franklin Gothic Book"/>
        </w:rPr>
        <w:t xml:space="preserve"> nicht auf eine Nachricht beziehen.</w:t>
      </w:r>
    </w:p>
    <w:p w:rsidR="00F7173A" w:rsidRPr="00F95E1E" w:rsidRDefault="00F7173A" w:rsidP="00F95E1E">
      <w:pPr>
        <w:spacing w:line="360" w:lineRule="auto"/>
        <w:jc w:val="both"/>
        <w:rPr>
          <w:rFonts w:ascii="Franklin Gothic Book" w:hAnsi="Franklin Gothic Book"/>
          <w:b/>
        </w:rPr>
      </w:pPr>
      <w:r w:rsidRPr="00F95E1E">
        <w:rPr>
          <w:rFonts w:ascii="Franklin Gothic Book" w:hAnsi="Franklin Gothic Book"/>
          <w:b/>
        </w:rPr>
        <w:t>Kommentar</w:t>
      </w:r>
    </w:p>
    <w:p w:rsidR="00FC53E1" w:rsidRPr="00F95E1E" w:rsidRDefault="00F7173A" w:rsidP="00F95E1E">
      <w:pPr>
        <w:spacing w:line="360" w:lineRule="auto"/>
        <w:jc w:val="both"/>
        <w:rPr>
          <w:rFonts w:ascii="Franklin Gothic Book" w:hAnsi="Franklin Gothic Book"/>
        </w:rPr>
      </w:pPr>
      <w:r w:rsidRPr="00F95E1E">
        <w:rPr>
          <w:rFonts w:ascii="Franklin Gothic Book" w:hAnsi="Franklin Gothic Book"/>
        </w:rPr>
        <w:t>Der Kommentar ist eine klar meinungsäußernde Darstellungsform. Nachri</w:t>
      </w:r>
      <w:r w:rsidR="00CB69E4" w:rsidRPr="00F95E1E">
        <w:rPr>
          <w:rFonts w:ascii="Franklin Gothic Book" w:hAnsi="Franklin Gothic Book"/>
        </w:rPr>
        <w:t>chten werden im Kommentar reflek</w:t>
      </w:r>
      <w:r w:rsidRPr="00F95E1E">
        <w:rPr>
          <w:rFonts w:ascii="Franklin Gothic Book" w:hAnsi="Franklin Gothic Book"/>
        </w:rPr>
        <w:t xml:space="preserve">tiert, also sprachlich bewertet, wobei eine </w:t>
      </w:r>
      <w:r w:rsidR="00CB69E4" w:rsidRPr="00F95E1E">
        <w:rPr>
          <w:rFonts w:ascii="Franklin Gothic Book" w:hAnsi="Franklin Gothic Book"/>
        </w:rPr>
        <w:t xml:space="preserve">persönliche </w:t>
      </w:r>
      <w:r w:rsidRPr="00F95E1E">
        <w:rPr>
          <w:rFonts w:ascii="Franklin Gothic Book" w:hAnsi="Franklin Gothic Book"/>
        </w:rPr>
        <w:t>Stellungnahme stets inbegriffen ist. Der Kommentar erfordert eine eigene Meinung, aber auch ein Fazit, also eine Schlussfolgerung, und ist klar formuliert</w:t>
      </w:r>
      <w:r w:rsidR="00CB69E4" w:rsidRPr="00F95E1E">
        <w:rPr>
          <w:rFonts w:ascii="Franklin Gothic Book" w:hAnsi="Franklin Gothic Book"/>
        </w:rPr>
        <w:t xml:space="preserve">. Kritiken und Rezensionen </w:t>
      </w:r>
      <w:r w:rsidRPr="00F95E1E">
        <w:rPr>
          <w:rFonts w:ascii="Franklin Gothic Book" w:hAnsi="Franklin Gothic Book"/>
        </w:rPr>
        <w:t>beispielsweise</w:t>
      </w:r>
      <w:r w:rsidR="00CB69E4" w:rsidRPr="00F95E1E">
        <w:rPr>
          <w:rFonts w:ascii="Franklin Gothic Book" w:hAnsi="Franklin Gothic Book"/>
        </w:rPr>
        <w:t>, sind</w:t>
      </w:r>
      <w:r w:rsidRPr="00F95E1E">
        <w:rPr>
          <w:rFonts w:ascii="Franklin Gothic Book" w:hAnsi="Franklin Gothic Book"/>
        </w:rPr>
        <w:t xml:space="preserve"> Sonderformen des Kommentars.</w:t>
      </w:r>
    </w:p>
    <w:p w:rsidR="00F7173A" w:rsidRPr="00F95E1E" w:rsidRDefault="00F7173A" w:rsidP="00F95E1E">
      <w:pPr>
        <w:spacing w:line="360" w:lineRule="auto"/>
        <w:jc w:val="both"/>
        <w:rPr>
          <w:rFonts w:ascii="Franklin Gothic Book" w:hAnsi="Franklin Gothic Book"/>
          <w:b/>
        </w:rPr>
      </w:pPr>
      <w:r w:rsidRPr="00F95E1E">
        <w:rPr>
          <w:rFonts w:ascii="Franklin Gothic Book" w:hAnsi="Franklin Gothic Book"/>
          <w:b/>
        </w:rPr>
        <w:t>Glosse</w:t>
      </w:r>
    </w:p>
    <w:p w:rsidR="006B24C5" w:rsidRPr="00F95E1E" w:rsidRDefault="00F7173A" w:rsidP="00F95E1E">
      <w:pPr>
        <w:spacing w:line="360" w:lineRule="auto"/>
        <w:jc w:val="both"/>
        <w:rPr>
          <w:rFonts w:ascii="Franklin Gothic Book" w:hAnsi="Franklin Gothic Book"/>
        </w:rPr>
      </w:pPr>
      <w:r w:rsidRPr="00F95E1E">
        <w:rPr>
          <w:rFonts w:ascii="Franklin Gothic Book" w:hAnsi="Franklin Gothic Book"/>
        </w:rPr>
        <w:t>Die Glosse unterscheidet sich im</w:t>
      </w:r>
      <w:r w:rsidR="00CB69E4" w:rsidRPr="00F95E1E">
        <w:rPr>
          <w:rFonts w:ascii="Franklin Gothic Book" w:hAnsi="Franklin Gothic Book"/>
        </w:rPr>
        <w:t xml:space="preserve"> Wesentlich</w:t>
      </w:r>
      <w:r w:rsidR="00B3034F">
        <w:rPr>
          <w:rFonts w:ascii="Franklin Gothic Book" w:hAnsi="Franklin Gothic Book"/>
        </w:rPr>
        <w:t>en</w:t>
      </w:r>
      <w:r w:rsidR="00CB69E4" w:rsidRPr="00F95E1E">
        <w:rPr>
          <w:rFonts w:ascii="Franklin Gothic Book" w:hAnsi="Franklin Gothic Book"/>
        </w:rPr>
        <w:t xml:space="preserve"> insofern, als dass s</w:t>
      </w:r>
      <w:r w:rsidRPr="00F95E1E">
        <w:rPr>
          <w:rFonts w:ascii="Franklin Gothic Book" w:hAnsi="Franklin Gothic Book"/>
        </w:rPr>
        <w:t xml:space="preserve">ie einerseits das aktuelle Geschehen zum Gegenstand hat, dabei </w:t>
      </w:r>
      <w:r w:rsidR="00CB69E4" w:rsidRPr="00F95E1E">
        <w:rPr>
          <w:rFonts w:ascii="Franklin Gothic Book" w:hAnsi="Franklin Gothic Book"/>
        </w:rPr>
        <w:t xml:space="preserve">aber </w:t>
      </w:r>
      <w:r w:rsidRPr="00F95E1E">
        <w:rPr>
          <w:rFonts w:ascii="Franklin Gothic Book" w:hAnsi="Franklin Gothic Book"/>
        </w:rPr>
        <w:t>ironisch und sarkastisch ist</w:t>
      </w:r>
      <w:r w:rsidR="00CB69E4" w:rsidRPr="00F95E1E">
        <w:rPr>
          <w:rFonts w:ascii="Franklin Gothic Book" w:hAnsi="Franklin Gothic Book"/>
        </w:rPr>
        <w:t>,</w:t>
      </w:r>
      <w:r w:rsidRPr="00F95E1E">
        <w:rPr>
          <w:rFonts w:ascii="Franklin Gothic Book" w:hAnsi="Franklin Gothic Book"/>
        </w:rPr>
        <w:t xml:space="preserve"> und in jedem</w:t>
      </w:r>
      <w:r w:rsidR="00CB69E4" w:rsidRPr="00F95E1E">
        <w:rPr>
          <w:rFonts w:ascii="Franklin Gothic Book" w:hAnsi="Franklin Gothic Book"/>
        </w:rPr>
        <w:t xml:space="preserve"> Fall eine</w:t>
      </w:r>
      <w:r w:rsidR="006B24C5" w:rsidRPr="00F95E1E">
        <w:rPr>
          <w:rFonts w:ascii="Franklin Gothic Book" w:hAnsi="Franklin Gothic Book"/>
        </w:rPr>
        <w:t xml:space="preserve"> Meinung transportiert. Sie ist stilistisch </w:t>
      </w:r>
      <w:r w:rsidRPr="00F95E1E">
        <w:rPr>
          <w:rFonts w:ascii="Franklin Gothic Book" w:hAnsi="Franklin Gothic Book"/>
        </w:rPr>
        <w:t>hochwertig</w:t>
      </w:r>
      <w:r w:rsidR="00F87995" w:rsidRPr="00F95E1E">
        <w:rPr>
          <w:rFonts w:ascii="Franklin Gothic Book" w:hAnsi="Franklin Gothic Book"/>
        </w:rPr>
        <w:t xml:space="preserve"> und zeichnet sich des W</w:t>
      </w:r>
      <w:r w:rsidR="006B24C5" w:rsidRPr="00F95E1E">
        <w:rPr>
          <w:rFonts w:ascii="Franklin Gothic Book" w:hAnsi="Franklin Gothic Book"/>
        </w:rPr>
        <w:t>eiter</w:t>
      </w:r>
      <w:r w:rsidR="00F87995" w:rsidRPr="00F95E1E">
        <w:rPr>
          <w:rFonts w:ascii="Franklin Gothic Book" w:hAnsi="Franklin Gothic Book"/>
        </w:rPr>
        <w:t>e</w:t>
      </w:r>
      <w:r w:rsidR="006B24C5" w:rsidRPr="00F95E1E">
        <w:rPr>
          <w:rFonts w:ascii="Franklin Gothic Book" w:hAnsi="Franklin Gothic Book"/>
        </w:rPr>
        <w:t xml:space="preserve">n </w:t>
      </w:r>
      <w:r w:rsidRPr="00F95E1E">
        <w:rPr>
          <w:rFonts w:ascii="Franklin Gothic Book" w:hAnsi="Franklin Gothic Book"/>
        </w:rPr>
        <w:t>durch ein hohe</w:t>
      </w:r>
      <w:r w:rsidR="006B24C5" w:rsidRPr="00F95E1E">
        <w:rPr>
          <w:rFonts w:ascii="Franklin Gothic Book" w:hAnsi="Franklin Gothic Book"/>
        </w:rPr>
        <w:t>s</w:t>
      </w:r>
      <w:r w:rsidRPr="00F95E1E">
        <w:rPr>
          <w:rFonts w:ascii="Franklin Gothic Book" w:hAnsi="Franklin Gothic Book"/>
        </w:rPr>
        <w:t xml:space="preserve"> Fachwissen in Bezug auf den glossierten Gegenstand aus.</w:t>
      </w:r>
    </w:p>
    <w:p w:rsidR="00F7173A" w:rsidRPr="00F95E1E" w:rsidRDefault="00F7173A" w:rsidP="00F95E1E">
      <w:pPr>
        <w:spacing w:line="360" w:lineRule="auto"/>
        <w:jc w:val="both"/>
        <w:rPr>
          <w:rFonts w:ascii="Franklin Gothic Book" w:hAnsi="Franklin Gothic Book"/>
          <w:b/>
        </w:rPr>
      </w:pPr>
      <w:r w:rsidRPr="00F95E1E">
        <w:rPr>
          <w:rFonts w:ascii="Franklin Gothic Book" w:hAnsi="Franklin Gothic Book"/>
          <w:b/>
        </w:rPr>
        <w:t>Her mit den Zeitungen!</w:t>
      </w:r>
    </w:p>
    <w:p w:rsidR="00F7173A" w:rsidRPr="00F95E1E" w:rsidRDefault="00F7173A" w:rsidP="00F95E1E">
      <w:pPr>
        <w:spacing w:line="360" w:lineRule="auto"/>
        <w:jc w:val="both"/>
        <w:rPr>
          <w:rFonts w:ascii="Franklin Gothic Book" w:hAnsi="Franklin Gothic Book"/>
        </w:rPr>
      </w:pPr>
      <w:r w:rsidRPr="00F95E1E">
        <w:rPr>
          <w:rFonts w:ascii="Franklin Gothic Book" w:hAnsi="Franklin Gothic Book"/>
        </w:rPr>
        <w:t>Jetzt wird es Zeit, einen Blick auf die mitgebrachten Zeitungen und Zeitschriften zu werfen. Was erkenn</w:t>
      </w:r>
      <w:r w:rsidR="006B24C5" w:rsidRPr="00F95E1E">
        <w:rPr>
          <w:rFonts w:ascii="Franklin Gothic Book" w:hAnsi="Franklin Gothic Book"/>
        </w:rPr>
        <w:t xml:space="preserve">t </w:t>
      </w:r>
      <w:r w:rsidR="00B3034F">
        <w:rPr>
          <w:rFonts w:ascii="Franklin Gothic Book" w:hAnsi="Franklin Gothic Book"/>
        </w:rPr>
        <w:t>i</w:t>
      </w:r>
      <w:r w:rsidR="006B24C5" w:rsidRPr="00F95E1E">
        <w:rPr>
          <w:rFonts w:ascii="Franklin Gothic Book" w:hAnsi="Franklin Gothic Book"/>
        </w:rPr>
        <w:t>hr</w:t>
      </w:r>
      <w:r w:rsidRPr="00F95E1E">
        <w:rPr>
          <w:rFonts w:ascii="Franklin Gothic Book" w:hAnsi="Franklin Gothic Book"/>
        </w:rPr>
        <w:t>? Wo finden s</w:t>
      </w:r>
      <w:r w:rsidR="006B24C5" w:rsidRPr="00F95E1E">
        <w:rPr>
          <w:rFonts w:ascii="Franklin Gothic Book" w:hAnsi="Franklin Gothic Book"/>
        </w:rPr>
        <w:t xml:space="preserve">ich Boulevardmeldungen? Könnt </w:t>
      </w:r>
      <w:r w:rsidR="00B3034F">
        <w:rPr>
          <w:rFonts w:ascii="Franklin Gothic Book" w:hAnsi="Franklin Gothic Book"/>
        </w:rPr>
        <w:t>i</w:t>
      </w:r>
      <w:r w:rsidR="006B24C5" w:rsidRPr="00F95E1E">
        <w:rPr>
          <w:rFonts w:ascii="Franklin Gothic Book" w:hAnsi="Franklin Gothic Book"/>
        </w:rPr>
        <w:t>hr</w:t>
      </w:r>
      <w:r w:rsidRPr="00F95E1E">
        <w:rPr>
          <w:rFonts w:ascii="Franklin Gothic Book" w:hAnsi="Franklin Gothic Book"/>
        </w:rPr>
        <w:t xml:space="preserve"> eine Kolumne finden oder einen Kommentar?</w:t>
      </w:r>
    </w:p>
    <w:p w:rsidR="00F7173A" w:rsidRPr="00F95E1E" w:rsidRDefault="00F7173A" w:rsidP="00F95E1E">
      <w:pPr>
        <w:spacing w:line="360" w:lineRule="auto"/>
        <w:jc w:val="both"/>
        <w:rPr>
          <w:rFonts w:ascii="Franklin Gothic Book" w:hAnsi="Franklin Gothic Book"/>
        </w:rPr>
      </w:pPr>
      <w:r w:rsidRPr="00F95E1E">
        <w:rPr>
          <w:rFonts w:ascii="Franklin Gothic Book" w:hAnsi="Franklin Gothic Book"/>
        </w:rPr>
        <w:t>Schaut gemeinsam durch die Zeitungen und markiert darin, was ihr gefunden habt.</w:t>
      </w:r>
    </w:p>
    <w:sectPr w:rsidR="00F7173A" w:rsidRPr="00F95E1E" w:rsidSect="00587F66">
      <w:headerReference w:type="even" r:id="rId8"/>
      <w:headerReference w:type="default" r:id="rId9"/>
      <w:footerReference w:type="even" r:id="rId10"/>
      <w:footerReference w:type="default" r:id="rId11"/>
      <w:headerReference w:type="first" r:id="rId12"/>
      <w:footerReference w:type="first" r:id="rId13"/>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CA8" w:rsidRDefault="00107CA8" w:rsidP="00F95E1E">
      <w:pPr>
        <w:spacing w:after="0" w:line="240" w:lineRule="auto"/>
      </w:pPr>
      <w:r>
        <w:separator/>
      </w:r>
    </w:p>
  </w:endnote>
  <w:endnote w:type="continuationSeparator" w:id="0">
    <w:p w:rsidR="00107CA8" w:rsidRDefault="00107CA8" w:rsidP="00F9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F0" w:rsidRDefault="003875F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F95E1E" w:rsidTr="00114BFB">
      <w:tc>
        <w:tcPr>
          <w:tcW w:w="6204" w:type="dxa"/>
          <w:vAlign w:val="center"/>
        </w:tcPr>
        <w:p w:rsidR="00F95E1E" w:rsidRPr="0084781D" w:rsidRDefault="003875F0" w:rsidP="00F95E1E">
          <w:pPr>
            <w:pStyle w:val="Fuzeile"/>
            <w:rPr>
              <w:rFonts w:ascii="Franklin Gothic Book" w:hAnsi="Franklin Gothic Book" w:cs="Arial"/>
              <w:sz w:val="20"/>
              <w:szCs w:val="20"/>
            </w:rPr>
          </w:pPr>
          <w:r>
            <w:rPr>
              <w:noProof/>
              <w:lang w:val="de-AT" w:eastAsia="de-AT"/>
            </w:rPr>
            <w:drawing>
              <wp:inline distT="0" distB="0" distL="0" distR="0" wp14:anchorId="70C8E81F" wp14:editId="667DE4B2">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F95E1E" w:rsidRPr="001B09CB" w:rsidRDefault="00F95E1E" w:rsidP="00F95E1E">
          <w:pPr>
            <w:jc w:val="right"/>
          </w:pPr>
          <w:r w:rsidRPr="001B09CB">
            <w:rPr>
              <w:noProof/>
              <w:lang w:val="de-AT" w:eastAsia="de-AT"/>
            </w:rPr>
            <w:drawing>
              <wp:inline distT="0" distB="0" distL="0" distR="0" wp14:anchorId="21FBA4BE" wp14:editId="4DEBD88D">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F95E1E" w:rsidRDefault="00F95E1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8F4EC0" w:rsidTr="00114BFB">
      <w:tc>
        <w:tcPr>
          <w:tcW w:w="6204" w:type="dxa"/>
          <w:vAlign w:val="center"/>
        </w:tcPr>
        <w:p w:rsidR="008F4EC0" w:rsidRPr="0084781D" w:rsidRDefault="003875F0" w:rsidP="008F4EC0">
          <w:pPr>
            <w:pStyle w:val="Fuzeile"/>
            <w:rPr>
              <w:rFonts w:ascii="Franklin Gothic Book" w:hAnsi="Franklin Gothic Book" w:cs="Arial"/>
              <w:sz w:val="20"/>
              <w:szCs w:val="20"/>
            </w:rPr>
          </w:pPr>
          <w:r>
            <w:rPr>
              <w:noProof/>
              <w:lang w:val="de-AT" w:eastAsia="de-AT"/>
            </w:rPr>
            <w:drawing>
              <wp:inline distT="0" distB="0" distL="0" distR="0" wp14:anchorId="3450A4C0" wp14:editId="14CD2D13">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8F4EC0" w:rsidRPr="001B09CB" w:rsidRDefault="008F4EC0" w:rsidP="008F4EC0">
          <w:pPr>
            <w:jc w:val="right"/>
          </w:pPr>
          <w:r w:rsidRPr="001B09CB">
            <w:rPr>
              <w:noProof/>
              <w:lang w:val="de-AT" w:eastAsia="de-AT"/>
            </w:rPr>
            <w:drawing>
              <wp:inline distT="0" distB="0" distL="0" distR="0" wp14:anchorId="1E46E4C8" wp14:editId="20C38CF2">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C17448" w:rsidRDefault="00C17448" w:rsidP="00C17448">
    <w:pPr>
      <w:pStyle w:val="Fuzeile"/>
      <w:jc w:val="right"/>
    </w:pPr>
    <w:proofErr w:type="spellStart"/>
    <w:r>
      <w:t>Mimikama</w:t>
    </w:r>
    <w:proofErr w:type="spellEnd"/>
    <w:r>
      <w:t xml:space="preserve"> – Verein zur Förderung von Medienkompetenz</w:t>
    </w:r>
  </w:p>
  <w:p w:rsidR="00C17448" w:rsidRDefault="00C17448" w:rsidP="00C17448">
    <w:pPr>
      <w:pStyle w:val="Fuzeile"/>
      <w:jc w:val="right"/>
    </w:pPr>
    <w:r>
      <w:t>Im Auftrag des Bundesministeriums für Bildung, 2017</w:t>
    </w:r>
  </w:p>
  <w:p w:rsidR="008F4EC0" w:rsidRDefault="008F4EC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CA8" w:rsidRDefault="00107CA8" w:rsidP="00F95E1E">
      <w:pPr>
        <w:spacing w:after="0" w:line="240" w:lineRule="auto"/>
      </w:pPr>
      <w:r>
        <w:separator/>
      </w:r>
    </w:p>
  </w:footnote>
  <w:footnote w:type="continuationSeparator" w:id="0">
    <w:p w:rsidR="00107CA8" w:rsidRDefault="00107CA8" w:rsidP="00F95E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F0" w:rsidRDefault="003875F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E1E" w:rsidRPr="0084781D" w:rsidRDefault="00F95E1E" w:rsidP="00F95E1E">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VIDEO 0</w:t>
    </w:r>
    <w:r w:rsidR="00BF3A9E">
      <w:rPr>
        <w:rFonts w:ascii="Franklin Gothic Book" w:hAnsi="Franklin Gothic Book" w:cs="Arial"/>
        <w:b/>
        <w:color w:val="008000"/>
        <w:lang w:val="de-AT"/>
      </w:rPr>
      <w:t>9</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MEDIENKOMPETENZ</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4E6974" w:rsidRPr="004E6974">
      <w:rPr>
        <w:rFonts w:ascii="Franklin Gothic Book" w:hAnsi="Franklin Gothic Book" w:cs="Arial"/>
        <w:b/>
        <w:bCs/>
        <w:noProof/>
        <w:color w:val="008000"/>
      </w:rPr>
      <w:t>4</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4E6974" w:rsidRPr="004E6974">
      <w:rPr>
        <w:rFonts w:ascii="Franklin Gothic Book" w:hAnsi="Franklin Gothic Book" w:cs="Arial"/>
        <w:b/>
        <w:bCs/>
        <w:noProof/>
        <w:color w:val="008000"/>
      </w:rPr>
      <w:t>4</w:t>
    </w:r>
    <w:r w:rsidRPr="0084781D">
      <w:rPr>
        <w:rFonts w:ascii="Franklin Gothic Book" w:hAnsi="Franklin Gothic Book" w:cs="Arial"/>
        <w:b/>
        <w:bCs/>
        <w:color w:val="008000"/>
        <w:lang w:val="de-AT"/>
      </w:rPr>
      <w:fldChar w:fldCharType="end"/>
    </w:r>
  </w:p>
  <w:p w:rsidR="00F95E1E" w:rsidRPr="0084781D" w:rsidRDefault="00F95E1E" w:rsidP="00F95E1E">
    <w:pPr>
      <w:pStyle w:val="Kopfzeile"/>
      <w:rPr>
        <w:rFonts w:ascii="Franklin Gothic Book" w:hAnsi="Franklin Gothic Book" w:cs="Arial"/>
        <w:lang w:val="de-AT"/>
      </w:rPr>
    </w:pPr>
  </w:p>
  <w:p w:rsidR="00F95E1E" w:rsidRPr="0084781D" w:rsidRDefault="00F95E1E" w:rsidP="00F95E1E">
    <w:pPr>
      <w:pStyle w:val="Kopfzeile"/>
      <w:rPr>
        <w:rFonts w:ascii="Franklin Gothic Book" w:hAnsi="Franklin Gothic Book" w:cs="Arial"/>
        <w:lang w:val="de-AT"/>
      </w:rPr>
    </w:pPr>
  </w:p>
  <w:p w:rsidR="00F95E1E" w:rsidRPr="0084781D" w:rsidRDefault="00F95E1E" w:rsidP="00F95E1E">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F95E1E" w:rsidRDefault="00F95E1E" w:rsidP="00F95E1E">
    <w:pPr>
      <w:pStyle w:val="Kopfzeile"/>
    </w:pPr>
  </w:p>
  <w:p w:rsidR="00F95E1E" w:rsidRDefault="00F95E1E" w:rsidP="00F95E1E">
    <w:pPr>
      <w:pStyle w:val="Kopfzeile"/>
    </w:pPr>
  </w:p>
  <w:p w:rsidR="00F95E1E" w:rsidRDefault="00F95E1E" w:rsidP="00F95E1E">
    <w:pPr>
      <w:pStyle w:val="Kopfzeile"/>
    </w:pPr>
  </w:p>
  <w:p w:rsidR="00F95E1E" w:rsidRDefault="00F95E1E" w:rsidP="00F95E1E">
    <w:pPr>
      <w:pStyle w:val="Kopfzeile"/>
    </w:pPr>
  </w:p>
  <w:p w:rsidR="00F95E1E" w:rsidRPr="00F95E1E" w:rsidRDefault="00F95E1E" w:rsidP="00F95E1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F0" w:rsidRDefault="003875F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913"/>
    <w:rsid w:val="00085A53"/>
    <w:rsid w:val="00107CA8"/>
    <w:rsid w:val="00183949"/>
    <w:rsid w:val="002C6316"/>
    <w:rsid w:val="003875F0"/>
    <w:rsid w:val="003E1EAA"/>
    <w:rsid w:val="00446371"/>
    <w:rsid w:val="004E6974"/>
    <w:rsid w:val="00587F66"/>
    <w:rsid w:val="005F4772"/>
    <w:rsid w:val="006667A0"/>
    <w:rsid w:val="006B24C5"/>
    <w:rsid w:val="007D278D"/>
    <w:rsid w:val="008F4EC0"/>
    <w:rsid w:val="009D74C8"/>
    <w:rsid w:val="00A14BDE"/>
    <w:rsid w:val="00A70913"/>
    <w:rsid w:val="00A76343"/>
    <w:rsid w:val="00AE61D5"/>
    <w:rsid w:val="00B3034F"/>
    <w:rsid w:val="00B51092"/>
    <w:rsid w:val="00B720A3"/>
    <w:rsid w:val="00BE4733"/>
    <w:rsid w:val="00BF3A9E"/>
    <w:rsid w:val="00C17448"/>
    <w:rsid w:val="00C579C3"/>
    <w:rsid w:val="00CB69E4"/>
    <w:rsid w:val="00DF3F12"/>
    <w:rsid w:val="00EB2765"/>
    <w:rsid w:val="00F7173A"/>
    <w:rsid w:val="00F87995"/>
    <w:rsid w:val="00F95E1E"/>
    <w:rsid w:val="00FC53E1"/>
    <w:rsid w:val="00FE0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E01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70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70913"/>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FE0172"/>
    <w:rPr>
      <w:rFonts w:asciiTheme="majorHAnsi" w:eastAsiaTheme="majorEastAsia" w:hAnsiTheme="majorHAnsi" w:cstheme="majorBidi"/>
      <w:b/>
      <w:bCs/>
      <w:color w:val="365F91" w:themeColor="accent1" w:themeShade="BF"/>
      <w:sz w:val="28"/>
      <w:szCs w:val="28"/>
    </w:rPr>
  </w:style>
  <w:style w:type="paragraph" w:styleId="KeinLeerraum">
    <w:name w:val="No Spacing"/>
    <w:link w:val="KeinLeerraumZchn"/>
    <w:uiPriority w:val="1"/>
    <w:qFormat/>
    <w:rsid w:val="00F95E1E"/>
    <w:pPr>
      <w:spacing w:after="0" w:line="240" w:lineRule="auto"/>
    </w:pPr>
  </w:style>
  <w:style w:type="paragraph" w:styleId="Kopfzeile">
    <w:name w:val="header"/>
    <w:basedOn w:val="Standard"/>
    <w:link w:val="KopfzeileZchn"/>
    <w:uiPriority w:val="99"/>
    <w:unhideWhenUsed/>
    <w:rsid w:val="00F95E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5E1E"/>
  </w:style>
  <w:style w:type="paragraph" w:styleId="Fuzeile">
    <w:name w:val="footer"/>
    <w:basedOn w:val="Standard"/>
    <w:link w:val="FuzeileZchn"/>
    <w:uiPriority w:val="99"/>
    <w:unhideWhenUsed/>
    <w:rsid w:val="00F95E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5E1E"/>
  </w:style>
  <w:style w:type="table" w:styleId="Tabellenraster">
    <w:name w:val="Table Grid"/>
    <w:basedOn w:val="NormaleTabelle"/>
    <w:uiPriority w:val="59"/>
    <w:rsid w:val="00F9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587F66"/>
  </w:style>
  <w:style w:type="paragraph" w:styleId="Sprechblasentext">
    <w:name w:val="Balloon Text"/>
    <w:basedOn w:val="Standard"/>
    <w:link w:val="SprechblasentextZchn"/>
    <w:uiPriority w:val="99"/>
    <w:semiHidden/>
    <w:unhideWhenUsed/>
    <w:rsid w:val="00AE61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61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E01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70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70913"/>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FE0172"/>
    <w:rPr>
      <w:rFonts w:asciiTheme="majorHAnsi" w:eastAsiaTheme="majorEastAsia" w:hAnsiTheme="majorHAnsi" w:cstheme="majorBidi"/>
      <w:b/>
      <w:bCs/>
      <w:color w:val="365F91" w:themeColor="accent1" w:themeShade="BF"/>
      <w:sz w:val="28"/>
      <w:szCs w:val="28"/>
    </w:rPr>
  </w:style>
  <w:style w:type="paragraph" w:styleId="KeinLeerraum">
    <w:name w:val="No Spacing"/>
    <w:link w:val="KeinLeerraumZchn"/>
    <w:uiPriority w:val="1"/>
    <w:qFormat/>
    <w:rsid w:val="00F95E1E"/>
    <w:pPr>
      <w:spacing w:after="0" w:line="240" w:lineRule="auto"/>
    </w:pPr>
  </w:style>
  <w:style w:type="paragraph" w:styleId="Kopfzeile">
    <w:name w:val="header"/>
    <w:basedOn w:val="Standard"/>
    <w:link w:val="KopfzeileZchn"/>
    <w:uiPriority w:val="99"/>
    <w:unhideWhenUsed/>
    <w:rsid w:val="00F95E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5E1E"/>
  </w:style>
  <w:style w:type="paragraph" w:styleId="Fuzeile">
    <w:name w:val="footer"/>
    <w:basedOn w:val="Standard"/>
    <w:link w:val="FuzeileZchn"/>
    <w:uiPriority w:val="99"/>
    <w:unhideWhenUsed/>
    <w:rsid w:val="00F95E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5E1E"/>
  </w:style>
  <w:style w:type="table" w:styleId="Tabellenraster">
    <w:name w:val="Table Grid"/>
    <w:basedOn w:val="NormaleTabelle"/>
    <w:uiPriority w:val="59"/>
    <w:rsid w:val="00F9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587F66"/>
  </w:style>
  <w:style w:type="paragraph" w:styleId="Sprechblasentext">
    <w:name w:val="Balloon Text"/>
    <w:basedOn w:val="Standard"/>
    <w:link w:val="SprechblasentextZchn"/>
    <w:uiPriority w:val="99"/>
    <w:semiHidden/>
    <w:unhideWhenUsed/>
    <w:rsid w:val="00AE61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61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9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759</Words>
  <Characters>4784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MEDIENKOMPETENZ</vt:lpstr>
    </vt:vector>
  </TitlesOfParts>
  <Company>Video 09</Company>
  <LinksUpToDate>false</LinksUpToDate>
  <CharactersWithSpaces>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MEDIENKOMPETENZ</dc:title>
  <dc:subject>Sekundarstufe II (14- bis 19-Jährige)</dc:subject>
  <dc:creator>Nagel</dc:creator>
  <cp:lastModifiedBy>Ziegelwagner Sonja</cp:lastModifiedBy>
  <cp:revision>13</cp:revision>
  <dcterms:created xsi:type="dcterms:W3CDTF">2017-07-13T09:46:00Z</dcterms:created>
  <dcterms:modified xsi:type="dcterms:W3CDTF">2017-09-25T11:09:00Z</dcterms:modified>
</cp:coreProperties>
</file>